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CC" w:rsidRPr="00FC0C2C" w:rsidRDefault="00C32947" w:rsidP="00C33B8B">
      <w:pPr>
        <w:spacing w:after="0" w:line="360" w:lineRule="auto"/>
        <w:jc w:val="center"/>
        <w:rPr>
          <w:b/>
          <w:sz w:val="32"/>
          <w:szCs w:val="32"/>
          <w:lang w:val="es-ES_tradnl"/>
        </w:rPr>
      </w:pPr>
      <w:bookmarkStart w:id="0" w:name="_GoBack"/>
      <w:bookmarkEnd w:id="0"/>
      <w:r w:rsidRPr="00FC0C2C">
        <w:rPr>
          <w:b/>
          <w:sz w:val="32"/>
          <w:szCs w:val="32"/>
          <w:lang w:val="es-ES_tradnl"/>
        </w:rPr>
        <w:t>De la gramática a la pragmática</w:t>
      </w:r>
    </w:p>
    <w:p w:rsidR="00C33B8B" w:rsidRDefault="00C33B8B" w:rsidP="00C33B8B">
      <w:pPr>
        <w:spacing w:after="0" w:line="360" w:lineRule="auto"/>
        <w:jc w:val="both"/>
        <w:rPr>
          <w:lang w:val="es-ES_tradnl"/>
        </w:rPr>
      </w:pPr>
    </w:p>
    <w:p w:rsidR="00C32947" w:rsidRPr="00C33B8B" w:rsidRDefault="00C32947" w:rsidP="00C33B8B">
      <w:pPr>
        <w:spacing w:after="0" w:line="360" w:lineRule="auto"/>
        <w:jc w:val="both"/>
        <w:rPr>
          <w:rFonts w:ascii="Calibri" w:hAnsi="Calibri" w:cs="Calibri"/>
          <w:lang w:val="es-ES_tradnl"/>
        </w:rPr>
      </w:pPr>
      <w:r>
        <w:rPr>
          <w:lang w:val="es-ES_tradnl"/>
        </w:rPr>
        <w:t xml:space="preserve">Este taller tiene como objetivo mostrar la dimensión pragmática de la gramática, fuertemente sujeta a las restricciones del contexto. Así, a través de ejemplos prácticos, se presentarán distintos actos de habla del español </w:t>
      </w:r>
      <w:r w:rsidR="00995EB9">
        <w:rPr>
          <w:lang w:val="es-ES_tradnl"/>
        </w:rPr>
        <w:t xml:space="preserve">(algunos, en contraste con el japonés) </w:t>
      </w:r>
      <w:r>
        <w:rPr>
          <w:lang w:val="es-ES_tradnl"/>
        </w:rPr>
        <w:t xml:space="preserve">y su formulación gramatical y pragmática. Del mismo modo, </w:t>
      </w:r>
      <w:r w:rsidRPr="00C33B8B">
        <w:rPr>
          <w:rFonts w:ascii="Calibri" w:hAnsi="Calibri" w:cs="Calibri"/>
          <w:lang w:val="es-ES_tradnl"/>
        </w:rPr>
        <w:t>se ofrecerán pautas para trabajar la pragmática en el aula de ELE.</w:t>
      </w:r>
    </w:p>
    <w:p w:rsidR="00C33B8B" w:rsidRDefault="00C33B8B" w:rsidP="00C33B8B">
      <w:pPr>
        <w:spacing w:after="0" w:line="360" w:lineRule="auto"/>
        <w:jc w:val="both"/>
        <w:rPr>
          <w:rFonts w:ascii="Calibri" w:hAnsi="Calibri" w:cs="Calibri"/>
          <w:lang w:val="es-ES_tradnl"/>
        </w:rPr>
      </w:pPr>
    </w:p>
    <w:p w:rsidR="00C33B8B" w:rsidRPr="00C33B8B" w:rsidRDefault="00C33B8B" w:rsidP="00C33B8B">
      <w:pPr>
        <w:spacing w:after="0" w:line="360" w:lineRule="auto"/>
        <w:jc w:val="both"/>
        <w:rPr>
          <w:rFonts w:ascii="Calibri" w:hAnsi="Calibri" w:cs="Calibri"/>
          <w:b/>
          <w:lang w:val="es-ES_tradnl"/>
        </w:rPr>
      </w:pPr>
      <w:r w:rsidRPr="00C33B8B">
        <w:rPr>
          <w:rFonts w:ascii="Calibri" w:hAnsi="Calibri" w:cs="Calibri"/>
          <w:b/>
          <w:lang w:val="es-ES_tradnl"/>
        </w:rPr>
        <w:t>Bibliografía recomendada</w:t>
      </w:r>
    </w:p>
    <w:p w:rsidR="00C33B8B" w:rsidRDefault="00C33B8B" w:rsidP="00C33B8B">
      <w:pPr>
        <w:spacing w:after="0" w:line="360" w:lineRule="auto"/>
        <w:jc w:val="both"/>
        <w:rPr>
          <w:rFonts w:ascii="Calibri" w:hAnsi="Calibri" w:cs="Calibri"/>
          <w:lang w:val="es-ES_tradnl"/>
        </w:rPr>
      </w:pPr>
    </w:p>
    <w:p w:rsidR="00C33B8B" w:rsidRPr="00C33B8B" w:rsidRDefault="00C33B8B" w:rsidP="00C33B8B">
      <w:pPr>
        <w:spacing w:after="0" w:line="360" w:lineRule="auto"/>
        <w:ind w:hanging="709"/>
        <w:jc w:val="both"/>
        <w:rPr>
          <w:rFonts w:ascii="Calibri" w:hAnsi="Calibri" w:cs="Calibri"/>
          <w:bCs/>
          <w:lang w:val="es-ES"/>
        </w:rPr>
      </w:pPr>
      <w:r w:rsidRPr="00C33B8B">
        <w:rPr>
          <w:rFonts w:ascii="Calibri" w:hAnsi="Calibri" w:cs="Calibri"/>
          <w:lang w:val="es-ES"/>
        </w:rPr>
        <w:t>Galindo Merino, Mª Mar (2005):</w:t>
      </w:r>
      <w:r w:rsidRPr="00C33B8B">
        <w:rPr>
          <w:rFonts w:ascii="Calibri" w:hAnsi="Calibri" w:cs="Calibri"/>
          <w:bCs/>
          <w:lang w:val="es-ES"/>
        </w:rPr>
        <w:t xml:space="preserve"> “</w:t>
      </w:r>
      <w:hyperlink r:id="rId6" w:history="1">
        <w:r w:rsidRPr="00C33B8B">
          <w:rPr>
            <w:rStyle w:val="a3"/>
            <w:rFonts w:ascii="Calibri" w:hAnsi="Calibri" w:cs="Calibri"/>
            <w:b/>
            <w:bCs/>
            <w:lang w:val="es-ES"/>
          </w:rPr>
          <w:t>La incorporación del nivel pragmático a la investigación sobre los procesos de transferencia en la adquisición de segundas lenguas</w:t>
        </w:r>
      </w:hyperlink>
      <w:r w:rsidRPr="00C33B8B">
        <w:rPr>
          <w:rFonts w:ascii="Calibri" w:hAnsi="Calibri" w:cs="Calibri"/>
          <w:bCs/>
          <w:lang w:val="es-ES"/>
        </w:rPr>
        <w:t xml:space="preserve">”, </w:t>
      </w:r>
      <w:r w:rsidRPr="003F0FCE">
        <w:rPr>
          <w:rFonts w:ascii="Calibri" w:hAnsi="Calibri" w:cs="Calibri"/>
          <w:bCs/>
          <w:i/>
          <w:lang w:val="es-ES"/>
        </w:rPr>
        <w:t>Estudios de Lingüística de la Universidad de Alicante (ELUA)</w:t>
      </w:r>
      <w:r w:rsidRPr="003F0FCE">
        <w:rPr>
          <w:rFonts w:ascii="Calibri" w:hAnsi="Calibri" w:cs="Calibri"/>
          <w:iCs/>
          <w:lang w:val="es-ES"/>
        </w:rPr>
        <w:t>,</w:t>
      </w:r>
      <w:r w:rsidRPr="003F0FCE">
        <w:rPr>
          <w:rFonts w:ascii="Calibri" w:hAnsi="Calibri" w:cs="Calibri"/>
          <w:bCs/>
          <w:lang w:val="es-ES"/>
        </w:rPr>
        <w:t xml:space="preserve"> n</w:t>
      </w:r>
      <w:r w:rsidRPr="00C33B8B">
        <w:rPr>
          <w:rFonts w:ascii="Calibri" w:hAnsi="Calibri" w:cs="Calibri"/>
          <w:bCs/>
          <w:lang w:val="es-ES"/>
        </w:rPr>
        <w:t xml:space="preserve">º 19. Pp. 137 – 155.  </w:t>
      </w:r>
    </w:p>
    <w:p w:rsidR="00C33B8B" w:rsidRPr="00C33B8B" w:rsidRDefault="00C33B8B" w:rsidP="00C33B8B">
      <w:pPr>
        <w:spacing w:after="0" w:line="360" w:lineRule="auto"/>
        <w:ind w:hanging="709"/>
        <w:jc w:val="both"/>
        <w:rPr>
          <w:rFonts w:ascii="Calibri" w:hAnsi="Calibri" w:cs="Calibri"/>
          <w:lang w:val="es-ES"/>
        </w:rPr>
      </w:pPr>
      <w:r w:rsidRPr="00C33B8B">
        <w:rPr>
          <w:rFonts w:ascii="Calibri" w:hAnsi="Calibri" w:cs="Calibri"/>
          <w:lang w:val="es-ES"/>
        </w:rPr>
        <w:t>Galindo Merino, Mª Mar (2006): “</w:t>
      </w:r>
      <w:hyperlink r:id="rId7" w:history="1">
        <w:r w:rsidRPr="00C33B8B">
          <w:rPr>
            <w:rStyle w:val="a3"/>
            <w:rFonts w:ascii="Calibri" w:hAnsi="Calibri" w:cs="Calibri"/>
            <w:b/>
            <w:lang w:val="es-ES"/>
          </w:rPr>
          <w:t>La transferencia pragmática en el aprendizaje de ELE</w:t>
        </w:r>
      </w:hyperlink>
      <w:r w:rsidRPr="00C33B8B">
        <w:rPr>
          <w:rFonts w:ascii="Calibri" w:hAnsi="Calibri" w:cs="Calibri"/>
          <w:lang w:val="es-ES"/>
        </w:rPr>
        <w:t xml:space="preserve">”, en Álvarez, A. </w:t>
      </w:r>
      <w:r w:rsidRPr="00C33B8B">
        <w:rPr>
          <w:rFonts w:ascii="Calibri" w:hAnsi="Calibri" w:cs="Calibri"/>
          <w:i/>
          <w:lang w:val="es-ES"/>
        </w:rPr>
        <w:t>et alii</w:t>
      </w:r>
      <w:r w:rsidRPr="00C33B8B">
        <w:rPr>
          <w:rFonts w:ascii="Calibri" w:hAnsi="Calibri" w:cs="Calibri"/>
          <w:lang w:val="es-ES"/>
        </w:rPr>
        <w:t xml:space="preserve"> (eds.): </w:t>
      </w:r>
      <w:r w:rsidRPr="003F0FCE">
        <w:rPr>
          <w:rFonts w:ascii="Calibri" w:hAnsi="Calibri" w:cs="Calibri"/>
          <w:i/>
          <w:lang w:val="es-ES"/>
        </w:rPr>
        <w:t>La competencia pragmática y la enseñanza del español como lengua extranjera</w:t>
      </w:r>
      <w:r w:rsidRPr="00C33B8B">
        <w:rPr>
          <w:rFonts w:ascii="Calibri" w:hAnsi="Calibri" w:cs="Calibri"/>
          <w:b/>
          <w:i/>
          <w:lang w:val="es-ES"/>
        </w:rPr>
        <w:t xml:space="preserve">. </w:t>
      </w:r>
      <w:r w:rsidRPr="00C33B8B">
        <w:rPr>
          <w:rFonts w:ascii="Calibri" w:hAnsi="Calibri" w:cs="Calibri"/>
          <w:i/>
          <w:lang w:val="es-ES"/>
        </w:rPr>
        <w:t>Actas del XVI Congreso Internacional de ASELE</w:t>
      </w:r>
      <w:r>
        <w:rPr>
          <w:rFonts w:ascii="Calibri" w:hAnsi="Calibri" w:cs="Calibri"/>
          <w:i/>
          <w:lang w:val="es-ES"/>
        </w:rPr>
        <w:t xml:space="preserve">. </w:t>
      </w:r>
      <w:r>
        <w:rPr>
          <w:rFonts w:ascii="Calibri" w:hAnsi="Calibri" w:cs="Calibri"/>
          <w:lang w:val="es-ES"/>
        </w:rPr>
        <w:t>Universidad de Oviedo</w:t>
      </w:r>
      <w:r w:rsidRPr="00C33B8B">
        <w:rPr>
          <w:rFonts w:ascii="Calibri" w:hAnsi="Calibri" w:cs="Calibri"/>
          <w:lang w:val="es-ES"/>
        </w:rPr>
        <w:t xml:space="preserve">. Pp. 289 – 297. </w:t>
      </w:r>
    </w:p>
    <w:p w:rsidR="00C33B8B" w:rsidRPr="00C33B8B" w:rsidRDefault="00C33B8B" w:rsidP="00C33B8B">
      <w:pPr>
        <w:spacing w:after="0" w:line="360" w:lineRule="auto"/>
        <w:ind w:hanging="709"/>
        <w:jc w:val="both"/>
        <w:rPr>
          <w:rFonts w:ascii="Calibri" w:hAnsi="Calibri" w:cs="Calibri"/>
          <w:lang w:val="es-ES"/>
        </w:rPr>
      </w:pPr>
      <w:r w:rsidRPr="00C33B8B">
        <w:rPr>
          <w:rFonts w:ascii="Calibri" w:hAnsi="Calibri" w:cs="Calibri"/>
          <w:lang w:val="es-ES"/>
        </w:rPr>
        <w:t>Galindo Merino, Mª Mar (2009): “</w:t>
      </w:r>
      <w:hyperlink r:id="rId8" w:history="1">
        <w:r w:rsidRPr="00C33B8B">
          <w:rPr>
            <w:rStyle w:val="a3"/>
            <w:rFonts w:ascii="Calibri" w:hAnsi="Calibri" w:cs="Calibri"/>
            <w:b/>
            <w:lang w:val="es-ES"/>
          </w:rPr>
          <w:t>Análisis contrastivo y enseñanza de idiomas: de la gramática a la pragmática intercultural</w:t>
        </w:r>
      </w:hyperlink>
      <w:r w:rsidRPr="00C33B8B">
        <w:rPr>
          <w:rFonts w:ascii="Calibri" w:hAnsi="Calibri" w:cs="Calibri"/>
          <w:lang w:val="es-ES"/>
        </w:rPr>
        <w:t xml:space="preserve">”, </w:t>
      </w:r>
      <w:proofErr w:type="spellStart"/>
      <w:r w:rsidRPr="003F0FCE">
        <w:rPr>
          <w:rFonts w:ascii="Calibri" w:hAnsi="Calibri" w:cs="Calibri"/>
          <w:i/>
          <w:lang w:val="es-ES"/>
        </w:rPr>
        <w:t>Interlingüística</w:t>
      </w:r>
      <w:proofErr w:type="spellEnd"/>
      <w:r w:rsidRPr="00C33B8B">
        <w:rPr>
          <w:rFonts w:ascii="Calibri" w:hAnsi="Calibri" w:cs="Calibri"/>
          <w:lang w:val="es-ES"/>
        </w:rPr>
        <w:t>, nº 18. Pp. 428 – 436.</w:t>
      </w:r>
    </w:p>
    <w:p w:rsidR="00C33B8B" w:rsidRDefault="00C33B8B" w:rsidP="00C33B8B">
      <w:pPr>
        <w:tabs>
          <w:tab w:val="num" w:pos="0"/>
        </w:tabs>
        <w:spacing w:after="0" w:line="360" w:lineRule="auto"/>
        <w:ind w:hanging="374"/>
        <w:jc w:val="both"/>
        <w:rPr>
          <w:rFonts w:ascii="Calibri" w:hAnsi="Calibri" w:cs="Calibri"/>
          <w:bCs/>
        </w:rPr>
      </w:pPr>
    </w:p>
    <w:p w:rsidR="00C33B8B" w:rsidRDefault="00C33B8B" w:rsidP="00C33B8B">
      <w:pPr>
        <w:tabs>
          <w:tab w:val="num" w:pos="0"/>
        </w:tabs>
        <w:spacing w:after="0" w:line="360" w:lineRule="auto"/>
        <w:ind w:hanging="374"/>
        <w:jc w:val="both"/>
        <w:rPr>
          <w:rFonts w:ascii="Calibri" w:hAnsi="Calibri" w:cs="Calibri"/>
          <w:b/>
          <w:bCs/>
          <w:lang w:val="es-ES"/>
        </w:rPr>
      </w:pPr>
    </w:p>
    <w:p w:rsidR="00C33B8B" w:rsidRPr="00990AD5" w:rsidRDefault="00C33B8B" w:rsidP="00FC0C2C">
      <w:pPr>
        <w:tabs>
          <w:tab w:val="num" w:pos="0"/>
        </w:tabs>
        <w:spacing w:after="0" w:line="360" w:lineRule="auto"/>
        <w:ind w:hanging="374"/>
        <w:jc w:val="center"/>
        <w:rPr>
          <w:rFonts w:ascii="Calibri" w:hAnsi="Calibri" w:cs="Calibri"/>
          <w:b/>
          <w:bCs/>
          <w:sz w:val="32"/>
          <w:szCs w:val="32"/>
          <w:lang w:val="es-ES"/>
        </w:rPr>
      </w:pPr>
      <w:r w:rsidRPr="00FC0C2C">
        <w:rPr>
          <w:rFonts w:ascii="Calibri" w:hAnsi="Calibri" w:cs="Calibri"/>
          <w:b/>
          <w:bCs/>
          <w:sz w:val="32"/>
          <w:szCs w:val="32"/>
          <w:lang w:val="es-ES"/>
        </w:rPr>
        <w:t xml:space="preserve">La competencia </w:t>
      </w:r>
      <w:r w:rsidR="00990AD5" w:rsidRPr="00990AD5">
        <w:rPr>
          <w:rFonts w:ascii="Calibri" w:hAnsi="Calibri" w:cs="Calibri"/>
          <w:b/>
          <w:bCs/>
          <w:sz w:val="32"/>
          <w:szCs w:val="32"/>
          <w:lang w:val="es-ES"/>
        </w:rPr>
        <w:t>sociocultu</w:t>
      </w:r>
      <w:r w:rsidR="00990AD5">
        <w:rPr>
          <w:rFonts w:ascii="Calibri" w:hAnsi="Calibri" w:cs="Calibri"/>
          <w:b/>
          <w:bCs/>
          <w:sz w:val="32"/>
          <w:szCs w:val="32"/>
          <w:lang w:val="es-ES"/>
        </w:rPr>
        <w:t>ral en la enseñanza del español</w:t>
      </w:r>
    </w:p>
    <w:p w:rsidR="00C33B8B" w:rsidRDefault="00FC0C2C" w:rsidP="00C33B8B">
      <w:pPr>
        <w:tabs>
          <w:tab w:val="num" w:pos="0"/>
        </w:tabs>
        <w:spacing w:after="0" w:line="360" w:lineRule="auto"/>
        <w:ind w:hanging="374"/>
        <w:jc w:val="both"/>
        <w:rPr>
          <w:rFonts w:ascii="Calibri" w:hAnsi="Calibri" w:cs="Calibri"/>
          <w:bCs/>
          <w:lang w:val="es-ES"/>
        </w:rPr>
      </w:pPr>
      <w:r>
        <w:rPr>
          <w:rFonts w:ascii="Calibri" w:hAnsi="Calibri" w:cs="Calibri"/>
          <w:bCs/>
          <w:lang w:val="es-ES"/>
        </w:rPr>
        <w:tab/>
      </w:r>
      <w:r w:rsidR="00C33B8B">
        <w:rPr>
          <w:rFonts w:ascii="Calibri" w:hAnsi="Calibri" w:cs="Calibri"/>
          <w:bCs/>
          <w:lang w:val="es-ES"/>
        </w:rPr>
        <w:t>Este taller tiene como objeto</w:t>
      </w:r>
      <w:r>
        <w:rPr>
          <w:rFonts w:ascii="Calibri" w:hAnsi="Calibri" w:cs="Calibri"/>
          <w:bCs/>
          <w:lang w:val="es-ES"/>
        </w:rPr>
        <w:t xml:space="preserve"> </w:t>
      </w:r>
      <w:r w:rsidR="00990AD5">
        <w:rPr>
          <w:rFonts w:ascii="Calibri" w:hAnsi="Calibri" w:cs="Calibri"/>
          <w:bCs/>
          <w:lang w:val="es-ES"/>
        </w:rPr>
        <w:t>destacar la importancia de la competencia socio</w:t>
      </w:r>
      <w:r>
        <w:rPr>
          <w:rFonts w:ascii="Calibri" w:hAnsi="Calibri" w:cs="Calibri"/>
          <w:bCs/>
          <w:lang w:val="es-ES"/>
        </w:rPr>
        <w:t>cultural en el aula de idiomas</w:t>
      </w:r>
      <w:r w:rsidR="00990AD5">
        <w:rPr>
          <w:rFonts w:ascii="Calibri" w:hAnsi="Calibri" w:cs="Calibri"/>
          <w:bCs/>
          <w:lang w:val="es-ES"/>
        </w:rPr>
        <w:t xml:space="preserve"> y su papel como manifestación cultural de una lengua</w:t>
      </w:r>
      <w:r w:rsidR="00FE282D">
        <w:rPr>
          <w:rFonts w:ascii="Calibri" w:hAnsi="Calibri" w:cs="Calibri"/>
          <w:bCs/>
          <w:lang w:val="es-ES"/>
        </w:rPr>
        <w:t xml:space="preserve">. </w:t>
      </w:r>
      <w:r w:rsidR="00990AD5">
        <w:rPr>
          <w:rFonts w:ascii="Calibri" w:hAnsi="Calibri" w:cs="Calibri"/>
          <w:bCs/>
          <w:lang w:val="es-ES"/>
        </w:rPr>
        <w:t xml:space="preserve">Desde este concepto avanzaremos al concepto de </w:t>
      </w:r>
      <w:r w:rsidR="00990AD5" w:rsidRPr="00995EB9">
        <w:rPr>
          <w:rFonts w:ascii="Calibri" w:hAnsi="Calibri" w:cs="Calibri"/>
          <w:bCs/>
          <w:i/>
          <w:lang w:val="es-ES"/>
        </w:rPr>
        <w:t>interculturalidad</w:t>
      </w:r>
      <w:r w:rsidR="00990AD5">
        <w:rPr>
          <w:rFonts w:ascii="Calibri" w:hAnsi="Calibri" w:cs="Calibri"/>
          <w:bCs/>
          <w:lang w:val="es-ES"/>
        </w:rPr>
        <w:t xml:space="preserve">. A partir de las </w:t>
      </w:r>
      <w:r w:rsidR="00FE282D">
        <w:rPr>
          <w:rFonts w:ascii="Calibri" w:hAnsi="Calibri" w:cs="Calibri"/>
          <w:bCs/>
          <w:lang w:val="es-ES"/>
        </w:rPr>
        <w:t>experiencias interculturales</w:t>
      </w:r>
      <w:r w:rsidR="00990AD5">
        <w:rPr>
          <w:rFonts w:ascii="Calibri" w:hAnsi="Calibri" w:cs="Calibri"/>
          <w:bCs/>
          <w:lang w:val="es-ES"/>
        </w:rPr>
        <w:t xml:space="preserve"> de los asistentes a esta charla</w:t>
      </w:r>
      <w:r w:rsidR="00FE282D">
        <w:rPr>
          <w:rFonts w:ascii="Calibri" w:hAnsi="Calibri" w:cs="Calibri"/>
          <w:bCs/>
          <w:lang w:val="es-ES"/>
        </w:rPr>
        <w:t>, asumir</w:t>
      </w:r>
      <w:r w:rsidR="00990AD5">
        <w:rPr>
          <w:rFonts w:ascii="Calibri" w:hAnsi="Calibri" w:cs="Calibri"/>
          <w:bCs/>
          <w:lang w:val="es-ES"/>
        </w:rPr>
        <w:t>emos</w:t>
      </w:r>
      <w:r w:rsidR="00FE282D">
        <w:rPr>
          <w:rFonts w:ascii="Calibri" w:hAnsi="Calibri" w:cs="Calibri"/>
          <w:bCs/>
          <w:lang w:val="es-ES"/>
        </w:rPr>
        <w:t xml:space="preserve"> que la realidad no es una, única, objetiva, sino eminentemente subjetiva. Una vez que aprendemos a no juzgar al otro y a</w:t>
      </w:r>
      <w:r w:rsidR="00995EB9">
        <w:rPr>
          <w:rFonts w:ascii="Calibri" w:hAnsi="Calibri" w:cs="Calibri"/>
          <w:bCs/>
          <w:lang w:val="es-ES"/>
        </w:rPr>
        <w:t>cepta</w:t>
      </w:r>
      <w:r w:rsidR="00FE282D">
        <w:rPr>
          <w:rFonts w:ascii="Calibri" w:hAnsi="Calibri" w:cs="Calibri"/>
          <w:bCs/>
          <w:lang w:val="es-ES"/>
        </w:rPr>
        <w:t>mos que vemos las cosas no tal como son, sino como somos, desarrollaremos una serie de técnicas para una efectiva comunicación</w:t>
      </w:r>
      <w:r w:rsidR="00990AD5">
        <w:rPr>
          <w:rFonts w:ascii="Calibri" w:hAnsi="Calibri" w:cs="Calibri"/>
          <w:bCs/>
          <w:lang w:val="es-ES"/>
        </w:rPr>
        <w:t xml:space="preserve"> sociocultural e</w:t>
      </w:r>
      <w:r w:rsidR="00FE282D">
        <w:rPr>
          <w:rFonts w:ascii="Calibri" w:hAnsi="Calibri" w:cs="Calibri"/>
          <w:bCs/>
          <w:lang w:val="es-ES"/>
        </w:rPr>
        <w:t xml:space="preserve"> intercultural en el aula.</w:t>
      </w:r>
    </w:p>
    <w:p w:rsidR="00C33B8B" w:rsidRDefault="00C33B8B" w:rsidP="00C33B8B">
      <w:pPr>
        <w:tabs>
          <w:tab w:val="num" w:pos="0"/>
        </w:tabs>
        <w:spacing w:after="0" w:line="360" w:lineRule="auto"/>
        <w:ind w:hanging="374"/>
        <w:jc w:val="both"/>
        <w:rPr>
          <w:rFonts w:ascii="Calibri" w:hAnsi="Calibri" w:cs="Calibri"/>
          <w:bCs/>
          <w:lang w:val="es-ES"/>
        </w:rPr>
      </w:pPr>
    </w:p>
    <w:p w:rsidR="003F0FCE" w:rsidRPr="00C33B8B" w:rsidRDefault="003F0FCE" w:rsidP="003F0FCE">
      <w:pPr>
        <w:tabs>
          <w:tab w:val="num" w:pos="0"/>
        </w:tabs>
        <w:spacing w:after="0" w:line="360" w:lineRule="auto"/>
        <w:ind w:hanging="374"/>
        <w:jc w:val="both"/>
        <w:rPr>
          <w:rFonts w:ascii="Calibri" w:hAnsi="Calibri" w:cs="Calibri"/>
          <w:bCs/>
          <w:lang w:val="es-ES"/>
        </w:rPr>
      </w:pPr>
      <w:proofErr w:type="spellStart"/>
      <w:r>
        <w:rPr>
          <w:rFonts w:ascii="Calibri" w:hAnsi="Calibri" w:cs="Calibri"/>
          <w:lang w:val="es-ES"/>
        </w:rPr>
        <w:t>Escandell</w:t>
      </w:r>
      <w:proofErr w:type="spellEnd"/>
      <w:r>
        <w:rPr>
          <w:rFonts w:ascii="Calibri" w:hAnsi="Calibri" w:cs="Calibri"/>
          <w:lang w:val="es-ES"/>
        </w:rPr>
        <w:t>-Vidal, Victoria (2009): “</w:t>
      </w:r>
      <w:r w:rsidRPr="003F0FCE">
        <w:rPr>
          <w:rFonts w:ascii="Calibri" w:hAnsi="Calibri" w:cs="Calibri"/>
          <w:b/>
          <w:lang w:val="es-ES"/>
        </w:rPr>
        <w:t>La comunicación intercultural: aspectos cognitivos y sociales</w:t>
      </w:r>
      <w:r>
        <w:rPr>
          <w:rFonts w:ascii="Calibri" w:hAnsi="Calibri" w:cs="Calibri"/>
          <w:lang w:val="es-ES"/>
        </w:rPr>
        <w:t xml:space="preserve">”, en </w:t>
      </w:r>
      <w:r w:rsidRPr="003F0FCE">
        <w:rPr>
          <w:rFonts w:ascii="Calibri" w:hAnsi="Calibri" w:cs="Calibri"/>
          <w:i/>
          <w:lang w:val="es-ES"/>
        </w:rPr>
        <w:t>Actas de las Jornadas de Formación del Profesorado en la enseñanza de L2/LE y la literatura española contemporánea</w:t>
      </w:r>
      <w:r>
        <w:rPr>
          <w:rFonts w:ascii="Calibri" w:hAnsi="Calibri" w:cs="Calibri"/>
          <w:lang w:val="es-ES"/>
        </w:rPr>
        <w:t>. Ministerio de Educación, Embajada española en Bulgaria.</w:t>
      </w:r>
      <w:r w:rsidR="00995EB9">
        <w:rPr>
          <w:rFonts w:ascii="Calibri" w:hAnsi="Calibri" w:cs="Calibri"/>
          <w:lang w:val="es-ES"/>
        </w:rPr>
        <w:t xml:space="preserve"> Pp. 5 – 24.</w:t>
      </w:r>
    </w:p>
    <w:p w:rsidR="00C33B8B" w:rsidRDefault="00C33B8B" w:rsidP="00C33B8B">
      <w:pPr>
        <w:tabs>
          <w:tab w:val="num" w:pos="0"/>
        </w:tabs>
        <w:spacing w:after="0" w:line="360" w:lineRule="auto"/>
        <w:ind w:hanging="374"/>
        <w:jc w:val="both"/>
        <w:rPr>
          <w:rFonts w:ascii="Calibri" w:hAnsi="Calibri" w:cs="Calibri"/>
          <w:lang w:val="es-ES"/>
        </w:rPr>
      </w:pPr>
      <w:r w:rsidRPr="00C33B8B">
        <w:rPr>
          <w:rFonts w:ascii="Calibri" w:hAnsi="Calibri" w:cs="Calibri"/>
          <w:lang w:val="es-ES"/>
        </w:rPr>
        <w:t>Galindo Merino, Mª Mar (2006): “</w:t>
      </w:r>
      <w:hyperlink r:id="rId9" w:history="1">
        <w:r w:rsidRPr="00C33B8B">
          <w:rPr>
            <w:rStyle w:val="a3"/>
            <w:rFonts w:ascii="Calibri" w:hAnsi="Calibri" w:cs="Calibri"/>
            <w:b/>
            <w:lang w:val="es-ES"/>
          </w:rPr>
          <w:t>La importancia de la competencia sociocultural en el aprendizaje de segundas lenguas</w:t>
        </w:r>
      </w:hyperlink>
      <w:r w:rsidRPr="00C33B8B">
        <w:rPr>
          <w:rFonts w:ascii="Calibri" w:hAnsi="Calibri" w:cs="Calibri"/>
          <w:lang w:val="es-ES"/>
        </w:rPr>
        <w:t xml:space="preserve">”, </w:t>
      </w:r>
      <w:proofErr w:type="spellStart"/>
      <w:r w:rsidRPr="003F0FCE">
        <w:rPr>
          <w:rFonts w:ascii="Calibri" w:hAnsi="Calibri" w:cs="Calibri"/>
          <w:i/>
          <w:lang w:val="es-ES"/>
        </w:rPr>
        <w:t>Interlingüística</w:t>
      </w:r>
      <w:proofErr w:type="spellEnd"/>
      <w:r w:rsidRPr="00C33B8B">
        <w:rPr>
          <w:rFonts w:ascii="Calibri" w:hAnsi="Calibri" w:cs="Calibri"/>
          <w:bCs/>
          <w:iCs/>
          <w:lang w:val="es-ES"/>
        </w:rPr>
        <w:t>,</w:t>
      </w:r>
      <w:r w:rsidRPr="00C33B8B">
        <w:rPr>
          <w:rFonts w:ascii="Calibri" w:hAnsi="Calibri" w:cs="Calibri"/>
          <w:lang w:val="es-ES"/>
        </w:rPr>
        <w:t xml:space="preserve">  nº 16. Pp. 1 – 11. </w:t>
      </w:r>
    </w:p>
    <w:p w:rsidR="003F0FCE" w:rsidRPr="003F0FCE" w:rsidRDefault="003F0FCE" w:rsidP="003F0FCE">
      <w:pPr>
        <w:tabs>
          <w:tab w:val="num" w:pos="0"/>
        </w:tabs>
        <w:spacing w:after="0" w:line="360" w:lineRule="auto"/>
        <w:ind w:hanging="374"/>
        <w:jc w:val="both"/>
        <w:rPr>
          <w:rFonts w:ascii="Calibri" w:hAnsi="Calibri" w:cs="Calibri"/>
          <w:lang w:val="es-ES"/>
        </w:rPr>
      </w:pPr>
      <w:r>
        <w:rPr>
          <w:rFonts w:ascii="Calibri" w:hAnsi="Calibri" w:cs="Calibri"/>
          <w:lang w:val="es-ES"/>
        </w:rPr>
        <w:lastRenderedPageBreak/>
        <w:t>Hernández Muños, Natividad (2016): “</w:t>
      </w:r>
      <w:r w:rsidRPr="003F0FCE">
        <w:rPr>
          <w:rFonts w:ascii="Calibri" w:hAnsi="Calibri" w:cs="Calibri"/>
          <w:b/>
          <w:lang w:val="es-ES"/>
        </w:rPr>
        <w:t>Adquisición de la competencia intercultural y metodologías de aprendizaje activo: un estudio sobre la formación de profesores de español</w:t>
      </w:r>
      <w:r>
        <w:rPr>
          <w:rFonts w:ascii="Calibri" w:hAnsi="Calibri" w:cs="Calibri"/>
          <w:lang w:val="es-ES"/>
        </w:rPr>
        <w:t xml:space="preserve">”, </w:t>
      </w:r>
      <w:proofErr w:type="spellStart"/>
      <w:r w:rsidRPr="003F0FCE">
        <w:rPr>
          <w:rFonts w:ascii="Calibri" w:hAnsi="Calibri" w:cs="Calibri"/>
          <w:i/>
          <w:lang w:val="es-ES"/>
        </w:rPr>
        <w:t>Journal</w:t>
      </w:r>
      <w:proofErr w:type="spellEnd"/>
      <w:r w:rsidRPr="003F0FCE">
        <w:rPr>
          <w:rFonts w:ascii="Calibri" w:hAnsi="Calibri" w:cs="Calibri"/>
          <w:i/>
          <w:lang w:val="es-ES"/>
        </w:rPr>
        <w:t xml:space="preserve"> of </w:t>
      </w:r>
      <w:proofErr w:type="spellStart"/>
      <w:r w:rsidRPr="003F0FCE">
        <w:rPr>
          <w:rFonts w:ascii="Calibri" w:hAnsi="Calibri" w:cs="Calibri"/>
          <w:i/>
          <w:lang w:val="es-ES"/>
        </w:rPr>
        <w:t>Spanish</w:t>
      </w:r>
      <w:proofErr w:type="spellEnd"/>
      <w:r w:rsidRPr="003F0FCE">
        <w:rPr>
          <w:rFonts w:ascii="Calibri" w:hAnsi="Calibri" w:cs="Calibri"/>
          <w:i/>
          <w:lang w:val="es-ES"/>
        </w:rPr>
        <w:t xml:space="preserve"> </w:t>
      </w:r>
      <w:proofErr w:type="spellStart"/>
      <w:r w:rsidRPr="003F0FCE">
        <w:rPr>
          <w:rFonts w:ascii="Calibri" w:hAnsi="Calibri" w:cs="Calibri"/>
          <w:i/>
          <w:lang w:val="es-ES"/>
        </w:rPr>
        <w:t>Language</w:t>
      </w:r>
      <w:proofErr w:type="spellEnd"/>
      <w:r w:rsidRPr="003F0FCE">
        <w:rPr>
          <w:rFonts w:ascii="Calibri" w:hAnsi="Calibri" w:cs="Calibri"/>
          <w:i/>
          <w:lang w:val="es-ES"/>
        </w:rPr>
        <w:t xml:space="preserve"> </w:t>
      </w:r>
      <w:proofErr w:type="spellStart"/>
      <w:r w:rsidRPr="003F0FCE">
        <w:rPr>
          <w:rFonts w:ascii="Calibri" w:hAnsi="Calibri" w:cs="Calibri"/>
          <w:i/>
          <w:lang w:val="es-ES"/>
        </w:rPr>
        <w:t>Teaching</w:t>
      </w:r>
      <w:proofErr w:type="spellEnd"/>
      <w:r w:rsidRPr="003F0FCE">
        <w:rPr>
          <w:rFonts w:ascii="Calibri" w:hAnsi="Calibri" w:cs="Calibri"/>
          <w:lang w:val="es-ES"/>
        </w:rPr>
        <w:t xml:space="preserve">, </w:t>
      </w:r>
      <w:r>
        <w:rPr>
          <w:rFonts w:ascii="Calibri" w:hAnsi="Calibri" w:cs="Calibri"/>
          <w:lang w:val="es-ES"/>
        </w:rPr>
        <w:t xml:space="preserve">nº </w:t>
      </w:r>
      <w:r w:rsidRPr="003F0FCE">
        <w:rPr>
          <w:rFonts w:ascii="Calibri" w:hAnsi="Calibri" w:cs="Calibri"/>
          <w:lang w:val="es-ES"/>
        </w:rPr>
        <w:t>3:1</w:t>
      </w:r>
      <w:r>
        <w:rPr>
          <w:rFonts w:ascii="Calibri" w:hAnsi="Calibri" w:cs="Calibri"/>
          <w:lang w:val="es-ES"/>
        </w:rPr>
        <w:t>. Pp.</w:t>
      </w:r>
      <w:r w:rsidRPr="003F0FCE">
        <w:rPr>
          <w:rFonts w:ascii="Calibri" w:hAnsi="Calibri" w:cs="Calibri"/>
          <w:lang w:val="es-ES"/>
        </w:rPr>
        <w:t xml:space="preserve"> 1-14</w:t>
      </w:r>
      <w:r>
        <w:rPr>
          <w:rFonts w:ascii="Calibri" w:hAnsi="Calibri" w:cs="Calibri"/>
          <w:lang w:val="es-ES"/>
        </w:rPr>
        <w:t>.</w:t>
      </w:r>
    </w:p>
    <w:p w:rsidR="00C33B8B" w:rsidRPr="00C33B8B" w:rsidRDefault="00C33B8B" w:rsidP="00C33B8B">
      <w:pPr>
        <w:tabs>
          <w:tab w:val="num" w:pos="0"/>
        </w:tabs>
        <w:spacing w:after="0" w:line="360" w:lineRule="auto"/>
        <w:ind w:hanging="374"/>
        <w:jc w:val="both"/>
        <w:rPr>
          <w:rFonts w:ascii="Calibri" w:hAnsi="Calibri" w:cs="Calibri"/>
          <w:lang w:val="es-ES"/>
        </w:rPr>
      </w:pPr>
    </w:p>
    <w:p w:rsidR="00C33B8B" w:rsidRDefault="00C33B8B" w:rsidP="00C33B8B">
      <w:pPr>
        <w:spacing w:after="0" w:line="360" w:lineRule="auto"/>
        <w:jc w:val="both"/>
        <w:rPr>
          <w:lang w:val="es-ES_tradnl"/>
        </w:rPr>
      </w:pPr>
    </w:p>
    <w:p w:rsidR="00990AD5" w:rsidRPr="00990AD5" w:rsidRDefault="00990AD5" w:rsidP="00990AD5">
      <w:pPr>
        <w:spacing w:after="0" w:line="360" w:lineRule="auto"/>
        <w:jc w:val="center"/>
        <w:rPr>
          <w:b/>
          <w:sz w:val="32"/>
          <w:szCs w:val="32"/>
          <w:lang w:val="es-ES"/>
        </w:rPr>
      </w:pPr>
      <w:r w:rsidRPr="00990AD5">
        <w:rPr>
          <w:b/>
          <w:sz w:val="32"/>
          <w:szCs w:val="32"/>
          <w:lang w:val="es-ES"/>
        </w:rPr>
        <w:t>L1 y L2 en el aula de español como lengua extranjera</w:t>
      </w:r>
    </w:p>
    <w:p w:rsidR="00990AD5" w:rsidRDefault="00990AD5" w:rsidP="00C33B8B">
      <w:pPr>
        <w:spacing w:after="0" w:line="360" w:lineRule="auto"/>
        <w:jc w:val="both"/>
        <w:rPr>
          <w:lang w:val="es-ES"/>
        </w:rPr>
      </w:pPr>
    </w:p>
    <w:p w:rsidR="00C33B8B" w:rsidRPr="00FE282D" w:rsidRDefault="00FE282D" w:rsidP="00C33B8B">
      <w:pPr>
        <w:spacing w:after="0" w:line="360" w:lineRule="auto"/>
        <w:jc w:val="both"/>
        <w:rPr>
          <w:b/>
          <w:lang w:val="es-ES_tradnl"/>
        </w:rPr>
      </w:pPr>
      <w:r>
        <w:rPr>
          <w:lang w:val="es-ES_tradnl"/>
        </w:rPr>
        <w:t>Este taller pretende, por un lado, mostrar distintas teorías sobre las relaciones entre L1 y L2 en el aula de idiomas y, por otro, promover el debate entre los docentes y la reflexión sobre su práctica profesional. El resultado del taller será un decálogo, elaborado con la colaboración de todos los participantes, sobre buenas prácticas en la clase de español para un uso responsable del japonés en el aula y unas recomendaciones para favorecer la presencia del español como lengua de instrucción por parte del profesorado y de comunicación entre los estudiantes.</w:t>
      </w:r>
    </w:p>
    <w:p w:rsidR="00FE282D" w:rsidRDefault="00FE282D" w:rsidP="00C33B8B">
      <w:pPr>
        <w:spacing w:after="0" w:line="360" w:lineRule="auto"/>
        <w:jc w:val="both"/>
        <w:rPr>
          <w:lang w:val="es-ES_tradnl"/>
        </w:rPr>
      </w:pPr>
    </w:p>
    <w:p w:rsidR="00FE282D" w:rsidRDefault="003F0FCE" w:rsidP="00C33B8B">
      <w:pPr>
        <w:spacing w:after="0" w:line="360" w:lineRule="auto"/>
        <w:jc w:val="both"/>
        <w:rPr>
          <w:lang w:val="es-ES_tradnl"/>
        </w:rPr>
      </w:pPr>
      <w:r>
        <w:rPr>
          <w:lang w:val="es-ES_tradnl"/>
        </w:rPr>
        <w:t>Bibliografía:</w:t>
      </w:r>
    </w:p>
    <w:p w:rsidR="00C33B8B" w:rsidRPr="00C33B8B" w:rsidRDefault="00C33B8B" w:rsidP="00C33B8B">
      <w:pPr>
        <w:spacing w:after="0" w:line="360" w:lineRule="auto"/>
        <w:ind w:hanging="709"/>
        <w:jc w:val="both"/>
        <w:rPr>
          <w:lang w:val="es-ES"/>
        </w:rPr>
      </w:pPr>
      <w:r w:rsidRPr="00C33B8B">
        <w:rPr>
          <w:lang w:val="es-ES"/>
        </w:rPr>
        <w:t xml:space="preserve">Galindo Merino, Mª Mar (2011): </w:t>
      </w:r>
      <w:r w:rsidRPr="00C33B8B">
        <w:rPr>
          <w:bCs/>
          <w:lang w:val="es-ES"/>
        </w:rPr>
        <w:t>“</w:t>
      </w:r>
      <w:hyperlink r:id="rId10" w:history="1">
        <w:r w:rsidRPr="00C33B8B">
          <w:rPr>
            <w:rStyle w:val="a3"/>
            <w:b/>
            <w:bCs/>
            <w:lang w:val="es-ES"/>
          </w:rPr>
          <w:t>L1 en el aula de L2: ¿por qué no?</w:t>
        </w:r>
      </w:hyperlink>
      <w:r w:rsidRPr="00C33B8B">
        <w:rPr>
          <w:lang w:val="es-ES"/>
        </w:rPr>
        <w:t xml:space="preserve">”, en </w:t>
      </w:r>
      <w:r w:rsidRPr="00C33B8B">
        <w:rPr>
          <w:b/>
          <w:bCs/>
          <w:i/>
          <w:iCs/>
          <w:lang w:val="es-ES"/>
        </w:rPr>
        <w:t xml:space="preserve">Estudios de Lingüística. Universidad de Alicante </w:t>
      </w:r>
      <w:r w:rsidRPr="00C33B8B">
        <w:rPr>
          <w:b/>
          <w:bCs/>
          <w:i/>
          <w:lang w:val="es-ES"/>
        </w:rPr>
        <w:t>(ELUA)</w:t>
      </w:r>
      <w:r w:rsidRPr="00C33B8B">
        <w:rPr>
          <w:iCs/>
          <w:lang w:val="es-ES"/>
        </w:rPr>
        <w:t>,</w:t>
      </w:r>
      <w:r w:rsidRPr="00C33B8B">
        <w:rPr>
          <w:lang w:val="es-ES"/>
        </w:rPr>
        <w:t xml:space="preserve"> nº 25. Pp. 163 – 204.</w:t>
      </w:r>
    </w:p>
    <w:p w:rsidR="00C33B8B" w:rsidRPr="00C33B8B" w:rsidRDefault="00C33B8B" w:rsidP="00C33B8B">
      <w:pPr>
        <w:spacing w:after="0" w:line="360" w:lineRule="auto"/>
        <w:ind w:hanging="709"/>
        <w:jc w:val="both"/>
        <w:rPr>
          <w:lang w:val="es-ES"/>
        </w:rPr>
      </w:pPr>
      <w:r w:rsidRPr="00C33B8B">
        <w:rPr>
          <w:bCs/>
          <w:lang w:val="es-ES"/>
        </w:rPr>
        <w:t xml:space="preserve">Galindo Merino, Mª Mar (2012): </w:t>
      </w:r>
      <w:hyperlink r:id="rId11" w:history="1">
        <w:r w:rsidRPr="00C33B8B">
          <w:rPr>
            <w:rStyle w:val="a3"/>
            <w:b/>
            <w:i/>
            <w:iCs/>
            <w:lang w:val="es-ES"/>
          </w:rPr>
          <w:t>La lengua materna en el aula de ELE</w:t>
        </w:r>
      </w:hyperlink>
      <w:r w:rsidRPr="00C33B8B">
        <w:rPr>
          <w:bCs/>
          <w:lang w:val="es-ES"/>
        </w:rPr>
        <w:t>. Colección monografías de ASELE, nº 15. Málaga, ASELE</w:t>
      </w:r>
      <w:r w:rsidRPr="00C33B8B">
        <w:rPr>
          <w:lang w:val="es-ES"/>
        </w:rPr>
        <w:t>.</w:t>
      </w:r>
    </w:p>
    <w:p w:rsidR="00C33B8B" w:rsidRPr="00C33B8B" w:rsidRDefault="00C33B8B" w:rsidP="00C33B8B">
      <w:pPr>
        <w:spacing w:after="0" w:line="360" w:lineRule="auto"/>
        <w:ind w:hanging="709"/>
        <w:jc w:val="both"/>
        <w:rPr>
          <w:lang w:val="es-ES"/>
        </w:rPr>
      </w:pPr>
      <w:r w:rsidRPr="00C33B8B">
        <w:rPr>
          <w:lang w:val="es-ES"/>
        </w:rPr>
        <w:t xml:space="preserve">Galindo Merino, </w:t>
      </w:r>
      <w:r w:rsidRPr="00C33B8B">
        <w:rPr>
          <w:bCs/>
          <w:lang w:val="es-ES"/>
        </w:rPr>
        <w:t>Mª Mar (2013): “</w:t>
      </w:r>
      <w:r w:rsidRPr="00C33B8B">
        <w:rPr>
          <w:b/>
          <w:bCs/>
          <w:lang w:val="es-ES"/>
        </w:rPr>
        <w:t>El eterno dilema: la lengua materna en la clase de español</w:t>
      </w:r>
      <w:r w:rsidRPr="00C33B8B">
        <w:rPr>
          <w:bCs/>
          <w:lang w:val="es-ES"/>
        </w:rPr>
        <w:t xml:space="preserve">”, </w:t>
      </w:r>
      <w:hyperlink r:id="rId12" w:history="1">
        <w:r w:rsidRPr="00C33B8B">
          <w:rPr>
            <w:rStyle w:val="a3"/>
            <w:b/>
            <w:bCs/>
            <w:i/>
            <w:lang w:val="es-ES"/>
          </w:rPr>
          <w:t>Mosaico</w:t>
        </w:r>
      </w:hyperlink>
      <w:r w:rsidRPr="00C33B8B">
        <w:rPr>
          <w:bCs/>
          <w:i/>
          <w:lang w:val="es-ES"/>
        </w:rPr>
        <w:t xml:space="preserve"> </w:t>
      </w:r>
      <w:r w:rsidRPr="00C33B8B">
        <w:rPr>
          <w:bCs/>
          <w:lang w:val="es-ES"/>
        </w:rPr>
        <w:t xml:space="preserve">(revista para la promoción y apoyo a la enseñanza del español, </w:t>
      </w:r>
      <w:r w:rsidRPr="00C33B8B">
        <w:rPr>
          <w:lang w:val="es-ES"/>
        </w:rPr>
        <w:t>nº</w:t>
      </w:r>
      <w:r w:rsidRPr="00C33B8B">
        <w:rPr>
          <w:bCs/>
          <w:lang w:val="es-ES"/>
        </w:rPr>
        <w:t xml:space="preserve"> 31. Pp. 19 – 25. </w:t>
      </w:r>
    </w:p>
    <w:p w:rsidR="00C33B8B" w:rsidRPr="00C32947" w:rsidRDefault="00C33B8B" w:rsidP="00C33B8B">
      <w:pPr>
        <w:spacing w:after="0" w:line="360" w:lineRule="auto"/>
        <w:jc w:val="both"/>
        <w:rPr>
          <w:lang w:val="es-ES_tradnl"/>
        </w:rPr>
      </w:pPr>
    </w:p>
    <w:sectPr w:rsidR="00C33B8B" w:rsidRPr="00C329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altName w:val="ＭＳ 明朝"/>
    <w:panose1 w:val="00000000000000000000"/>
    <w:charset w:val="4E"/>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4E"/>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
      </v:shape>
    </w:pict>
  </w:numPicBullet>
  <w:abstractNum w:abstractNumId="0">
    <w:nsid w:val="44D71ECA"/>
    <w:multiLevelType w:val="hybridMultilevel"/>
    <w:tmpl w:val="BE02DB56"/>
    <w:lvl w:ilvl="0" w:tplc="773EEE08">
      <w:start w:val="1"/>
      <w:numFmt w:val="bullet"/>
      <w:lvlText w:val=""/>
      <w:lvlPicBulletId w:val="0"/>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47"/>
    <w:rsid w:val="00185F91"/>
    <w:rsid w:val="003F0FCE"/>
    <w:rsid w:val="008B06CC"/>
    <w:rsid w:val="00990AD5"/>
    <w:rsid w:val="00995EB9"/>
    <w:rsid w:val="00C32947"/>
    <w:rsid w:val="00C33B8B"/>
    <w:rsid w:val="00FC0C2C"/>
    <w:rsid w:val="00FE282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
      <v:textbox inset="5.85pt,.7pt,5.85pt,.7pt"/>
    </o:shapedefaults>
    <o:shapelayout v:ext="edit">
      <o:idmap v:ext="edit" data="1"/>
    </o:shapelayout>
  </w:shapeDefaults>
  <w:decimalSymbol w:val="."/>
  <w:listSeparator w:val=","/>
  <w14:docId w14:val="470E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3B8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3B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elered.org/libros-novedades/la-lengua-materna-en-el-aula-de-ele" TargetMode="External"/><Relationship Id="rId12" Type="http://schemas.openxmlformats.org/officeDocument/2006/relationships/hyperlink" Target="http://www.mecd.gob.es/belgica/dms/consejerias-exteriores/belgica/publicaciones/Mosaico/Mosaico-31/Mosaico%2031.pd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rua.ua.es/dspace/bitstream/10045/6100/1/ELUA_19_07.pdf" TargetMode="External"/><Relationship Id="rId7" Type="http://schemas.openxmlformats.org/officeDocument/2006/relationships/hyperlink" Target="http://cvc.cervantes.es/ensenanza/biblioteca_ele/asele/pdf/16/16_0289.pdf" TargetMode="External"/><Relationship Id="rId8" Type="http://schemas.openxmlformats.org/officeDocument/2006/relationships/hyperlink" Target="http://alicante.academia.edu/MarGalindo/Papers/789615/Analisis_contrastivo_y_ensenanza_de_idiomas_de_la_gramatica_a_la_pragmatica_intercultural" TargetMode="External"/><Relationship Id="rId9" Type="http://schemas.openxmlformats.org/officeDocument/2006/relationships/hyperlink" Target="http://alicante.academia.edu/MarGalindo/Papers/789605/La_importancia_de_la_competencia_sociocultural_en_el_aprendizaje_de_segundas_Lenguas" TargetMode="External"/><Relationship Id="rId10" Type="http://schemas.openxmlformats.org/officeDocument/2006/relationships/hyperlink" Target="http://rua.ua.es/dspace/bitstream/10045/21644/1/ELUA_25_06.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3720</Characters>
  <Application>Microsoft Macintosh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c:creator>
  <cp:keywords/>
  <dc:description/>
  <cp:lastModifiedBy>大森 洋子</cp:lastModifiedBy>
  <cp:revision>2</cp:revision>
  <dcterms:created xsi:type="dcterms:W3CDTF">2016-11-06T11:00:00Z</dcterms:created>
  <dcterms:modified xsi:type="dcterms:W3CDTF">2016-11-06T11:00:00Z</dcterms:modified>
</cp:coreProperties>
</file>