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A946" w14:textId="63E2EA02" w:rsidR="004E0DBC" w:rsidRDefault="004E0DBC" w:rsidP="004E0DBC">
      <w:pPr>
        <w:jc w:val="center"/>
        <w:rPr>
          <w:b/>
          <w:bCs/>
          <w:u w:val="single"/>
          <w:lang w:val="es-ES"/>
        </w:rPr>
      </w:pPr>
      <w:r w:rsidRPr="007E4417">
        <w:rPr>
          <w:rFonts w:hint="eastAsia"/>
          <w:b/>
          <w:bCs/>
          <w:u w:val="single"/>
          <w:lang w:val="es-ES"/>
        </w:rPr>
        <w:t>A</w:t>
      </w:r>
      <w:r w:rsidRPr="007E4417">
        <w:rPr>
          <w:b/>
          <w:bCs/>
          <w:u w:val="single"/>
          <w:lang w:val="es-ES"/>
        </w:rPr>
        <w:t>cta de la reunión de GIDE</w:t>
      </w:r>
    </w:p>
    <w:p w14:paraId="26D3B36E" w14:textId="77777777" w:rsidR="004E0DBC" w:rsidRDefault="004E0DBC" w:rsidP="004E0DBC">
      <w:pPr>
        <w:rPr>
          <w:lang w:val="es-ES"/>
        </w:rPr>
      </w:pPr>
    </w:p>
    <w:p w14:paraId="22974400" w14:textId="03435487" w:rsidR="004E0DBC" w:rsidRDefault="004E0DBC" w:rsidP="004E0DBC">
      <w:pPr>
        <w:rPr>
          <w:lang w:val="es-ES"/>
        </w:rPr>
      </w:pPr>
      <w:r w:rsidRPr="00A92CE9">
        <w:rPr>
          <w:rFonts w:hint="eastAsia"/>
          <w:b/>
          <w:bCs/>
          <w:lang w:val="es-ES"/>
        </w:rPr>
        <w:t>F</w:t>
      </w:r>
      <w:r w:rsidRPr="00A92CE9">
        <w:rPr>
          <w:b/>
          <w:bCs/>
          <w:lang w:val="es-ES"/>
        </w:rPr>
        <w:t>echa:</w:t>
      </w:r>
      <w:r>
        <w:rPr>
          <w:lang w:val="es-ES"/>
        </w:rPr>
        <w:t xml:space="preserve"> </w:t>
      </w:r>
      <w:r w:rsidR="007608E1">
        <w:rPr>
          <w:lang w:val="es-ES"/>
        </w:rPr>
        <w:t>26</w:t>
      </w:r>
      <w:r w:rsidR="00A64E22">
        <w:rPr>
          <w:lang w:val="es-ES"/>
        </w:rPr>
        <w:t xml:space="preserve"> de </w:t>
      </w:r>
      <w:r w:rsidR="007608E1">
        <w:rPr>
          <w:lang w:val="es-ES"/>
        </w:rPr>
        <w:t>enero</w:t>
      </w:r>
      <w:r w:rsidR="00A64E22">
        <w:rPr>
          <w:lang w:val="es-ES"/>
        </w:rPr>
        <w:t xml:space="preserve"> de</w:t>
      </w:r>
      <w:r>
        <w:rPr>
          <w:lang w:val="es-ES"/>
        </w:rPr>
        <w:t xml:space="preserve"> 202</w:t>
      </w:r>
      <w:r w:rsidR="007608E1">
        <w:rPr>
          <w:lang w:val="es-ES"/>
        </w:rPr>
        <w:t>4</w:t>
      </w:r>
    </w:p>
    <w:p w14:paraId="201880F4" w14:textId="55BA6DB0" w:rsidR="004E0DBC" w:rsidRDefault="004E0DBC" w:rsidP="004E0DBC">
      <w:pPr>
        <w:rPr>
          <w:lang w:val="es-ES"/>
        </w:rPr>
      </w:pPr>
      <w:r w:rsidRPr="00A92CE9">
        <w:rPr>
          <w:rFonts w:hint="eastAsia"/>
          <w:b/>
          <w:bCs/>
          <w:lang w:val="es-ES"/>
        </w:rPr>
        <w:t>L</w:t>
      </w:r>
      <w:r w:rsidRPr="00A92CE9">
        <w:rPr>
          <w:b/>
          <w:bCs/>
          <w:lang w:val="es-ES"/>
        </w:rPr>
        <w:t>ugar:</w:t>
      </w:r>
      <w:r>
        <w:rPr>
          <w:lang w:val="es-ES"/>
        </w:rPr>
        <w:t xml:space="preserve"> </w:t>
      </w:r>
      <w:r w:rsidR="00230E0A">
        <w:rPr>
          <w:lang w:val="es-ES"/>
        </w:rPr>
        <w:t xml:space="preserve">a </w:t>
      </w:r>
      <w:r>
        <w:rPr>
          <w:lang w:val="es-ES"/>
        </w:rPr>
        <w:t>través de Zoom</w:t>
      </w:r>
    </w:p>
    <w:p w14:paraId="6717D905" w14:textId="0C5AF7E8" w:rsidR="004E0DBC" w:rsidRDefault="004E0DBC" w:rsidP="004E0DBC">
      <w:pPr>
        <w:rPr>
          <w:lang w:val="es-ES"/>
        </w:rPr>
      </w:pPr>
      <w:r w:rsidRPr="00A92CE9">
        <w:rPr>
          <w:rFonts w:hint="eastAsia"/>
          <w:b/>
          <w:bCs/>
          <w:lang w:val="es-ES"/>
        </w:rPr>
        <w:t>H</w:t>
      </w:r>
      <w:r w:rsidRPr="00A92CE9">
        <w:rPr>
          <w:b/>
          <w:bCs/>
          <w:lang w:val="es-ES"/>
        </w:rPr>
        <w:t xml:space="preserve">orario: </w:t>
      </w:r>
      <w:r>
        <w:rPr>
          <w:lang w:val="es-ES"/>
        </w:rPr>
        <w:t>18:30-20:</w:t>
      </w:r>
      <w:r w:rsidR="007608E1">
        <w:rPr>
          <w:lang w:val="es-ES"/>
        </w:rPr>
        <w:t>3</w:t>
      </w:r>
      <w:r w:rsidR="00961258">
        <w:rPr>
          <w:lang w:val="es-ES"/>
        </w:rPr>
        <w:t>0</w:t>
      </w:r>
    </w:p>
    <w:p w14:paraId="18ED807E" w14:textId="77777777" w:rsidR="004E0DBC" w:rsidRDefault="004E0DBC" w:rsidP="004E0DBC">
      <w:pPr>
        <w:rPr>
          <w:lang w:val="es-ES"/>
        </w:rPr>
      </w:pPr>
    </w:p>
    <w:p w14:paraId="4EABF515" w14:textId="730469B2" w:rsidR="00BF3614" w:rsidRDefault="004E0DBC" w:rsidP="004E0DBC">
      <w:pPr>
        <w:rPr>
          <w:lang w:val="es-ES"/>
        </w:rPr>
      </w:pPr>
      <w:r w:rsidRPr="003560BB">
        <w:rPr>
          <w:b/>
          <w:bCs/>
          <w:u w:val="single"/>
          <w:lang w:val="es-ES"/>
        </w:rPr>
        <w:t>Asistentes</w:t>
      </w:r>
      <w:r>
        <w:rPr>
          <w:lang w:val="es-ES"/>
        </w:rPr>
        <w:t xml:space="preserve">: </w:t>
      </w:r>
      <w:r w:rsidR="0066602C">
        <w:rPr>
          <w:lang w:val="es-ES"/>
        </w:rPr>
        <w:t xml:space="preserve">Violetta </w:t>
      </w:r>
      <w:proofErr w:type="spellStart"/>
      <w:r w:rsidR="0066602C">
        <w:rPr>
          <w:lang w:val="es-ES"/>
        </w:rPr>
        <w:t>Brazhnikova</w:t>
      </w:r>
      <w:proofErr w:type="spellEnd"/>
      <w:r w:rsidR="0066602C">
        <w:rPr>
          <w:lang w:val="es-ES"/>
        </w:rPr>
        <w:t xml:space="preserve">, </w:t>
      </w:r>
      <w:r w:rsidR="00081DD0">
        <w:rPr>
          <w:lang w:val="es-ES"/>
        </w:rPr>
        <w:t xml:space="preserve">Carmen García, </w:t>
      </w:r>
      <w:r w:rsidR="0066602C">
        <w:rPr>
          <w:lang w:val="es-ES"/>
        </w:rPr>
        <w:t xml:space="preserve">Sayaka </w:t>
      </w:r>
      <w:proofErr w:type="spellStart"/>
      <w:r w:rsidR="0066602C">
        <w:rPr>
          <w:lang w:val="es-ES"/>
        </w:rPr>
        <w:t>Nakajima</w:t>
      </w:r>
      <w:proofErr w:type="spellEnd"/>
      <w:r w:rsidR="0066602C">
        <w:rPr>
          <w:lang w:val="es-ES"/>
        </w:rPr>
        <w:t xml:space="preserve">, </w:t>
      </w:r>
      <w:r w:rsidR="004824D0">
        <w:rPr>
          <w:lang w:val="es-ES"/>
        </w:rPr>
        <w:t xml:space="preserve">Carmen </w:t>
      </w:r>
      <w:proofErr w:type="spellStart"/>
      <w:r w:rsidR="004824D0">
        <w:rPr>
          <w:lang w:val="es-ES"/>
        </w:rPr>
        <w:t>Ondozábal</w:t>
      </w:r>
      <w:proofErr w:type="spellEnd"/>
      <w:r w:rsidR="004824D0">
        <w:rPr>
          <w:lang w:val="es-ES"/>
        </w:rPr>
        <w:t xml:space="preserve">, </w:t>
      </w:r>
      <w:proofErr w:type="spellStart"/>
      <w:r w:rsidR="00AD5520">
        <w:rPr>
          <w:lang w:val="es-ES"/>
        </w:rPr>
        <w:t>Sae</w:t>
      </w:r>
      <w:proofErr w:type="spellEnd"/>
      <w:r w:rsidR="00AD5520">
        <w:rPr>
          <w:lang w:val="es-ES"/>
        </w:rPr>
        <w:t xml:space="preserve"> </w:t>
      </w:r>
      <w:proofErr w:type="spellStart"/>
      <w:r w:rsidR="00AD5520">
        <w:rPr>
          <w:lang w:val="es-ES"/>
        </w:rPr>
        <w:t>Ochiai</w:t>
      </w:r>
      <w:proofErr w:type="spellEnd"/>
      <w:r w:rsidR="00DE7903">
        <w:rPr>
          <w:lang w:val="es-ES"/>
        </w:rPr>
        <w:t>,</w:t>
      </w:r>
      <w:r w:rsidR="00DE7903" w:rsidRPr="00DE7903">
        <w:rPr>
          <w:lang w:val="es-ES"/>
        </w:rPr>
        <w:t xml:space="preserve"> </w:t>
      </w:r>
      <w:r w:rsidR="00DE7903">
        <w:rPr>
          <w:lang w:val="es-ES"/>
        </w:rPr>
        <w:t>María Dolores Pérez</w:t>
      </w:r>
      <w:r w:rsidR="007E4B6E">
        <w:rPr>
          <w:lang w:val="es-ES"/>
        </w:rPr>
        <w:t xml:space="preserve">, </w:t>
      </w:r>
      <w:proofErr w:type="spellStart"/>
      <w:r w:rsidR="00D73A58">
        <w:rPr>
          <w:lang w:val="es-ES"/>
        </w:rPr>
        <w:t>Mayuko</w:t>
      </w:r>
      <w:proofErr w:type="spellEnd"/>
      <w:r w:rsidR="00D73A58">
        <w:rPr>
          <w:lang w:val="es-ES"/>
        </w:rPr>
        <w:t xml:space="preserve"> </w:t>
      </w:r>
      <w:proofErr w:type="spellStart"/>
      <w:r w:rsidR="00D73A58">
        <w:rPr>
          <w:lang w:val="es-ES"/>
        </w:rPr>
        <w:t>Ogura</w:t>
      </w:r>
      <w:proofErr w:type="spellEnd"/>
      <w:r>
        <w:rPr>
          <w:lang w:val="es-ES"/>
        </w:rPr>
        <w:t xml:space="preserve">, Keiko </w:t>
      </w:r>
      <w:proofErr w:type="spellStart"/>
      <w:r>
        <w:rPr>
          <w:lang w:val="es-ES"/>
        </w:rPr>
        <w:t>Nitta</w:t>
      </w:r>
      <w:proofErr w:type="spellEnd"/>
      <w:r>
        <w:rPr>
          <w:lang w:val="es-ES"/>
        </w:rPr>
        <w:t>,</w:t>
      </w:r>
      <w:r w:rsidR="00BF3614">
        <w:rPr>
          <w:lang w:val="es-ES"/>
        </w:rPr>
        <w:t xml:space="preserve"> Marcela Méndez,</w:t>
      </w:r>
      <w:r w:rsidR="00A64E22">
        <w:rPr>
          <w:lang w:val="es-ES"/>
        </w:rPr>
        <w:t xml:space="preserve"> </w:t>
      </w:r>
      <w:r w:rsidR="00D07BD5">
        <w:rPr>
          <w:lang w:val="es-ES"/>
        </w:rPr>
        <w:t xml:space="preserve">Hiroko </w:t>
      </w:r>
      <w:proofErr w:type="spellStart"/>
      <w:r w:rsidR="00D07BD5">
        <w:rPr>
          <w:lang w:val="es-ES"/>
        </w:rPr>
        <w:t>Omori</w:t>
      </w:r>
      <w:proofErr w:type="spellEnd"/>
      <w:r w:rsidR="00D07BD5">
        <w:rPr>
          <w:lang w:val="es-ES"/>
        </w:rPr>
        <w:t xml:space="preserve">, </w:t>
      </w:r>
      <w:r w:rsidR="00795C2C">
        <w:rPr>
          <w:lang w:val="es-ES"/>
        </w:rPr>
        <w:t xml:space="preserve">Ángela </w:t>
      </w:r>
      <w:proofErr w:type="spellStart"/>
      <w:r w:rsidR="00795C2C">
        <w:rPr>
          <w:lang w:val="es-ES"/>
        </w:rPr>
        <w:t>Yamaura</w:t>
      </w:r>
      <w:proofErr w:type="spellEnd"/>
      <w:r w:rsidR="00795C2C">
        <w:rPr>
          <w:lang w:val="es-ES"/>
        </w:rPr>
        <w:t xml:space="preserve">, </w:t>
      </w:r>
      <w:r w:rsidR="004824D0">
        <w:rPr>
          <w:lang w:val="es-ES"/>
        </w:rPr>
        <w:t>Beatriz Prieto</w:t>
      </w:r>
      <w:r w:rsidR="00795C2C">
        <w:rPr>
          <w:lang w:val="es-ES"/>
        </w:rPr>
        <w:t>,</w:t>
      </w:r>
      <w:r w:rsidR="004C3C1A">
        <w:rPr>
          <w:lang w:val="es-ES"/>
        </w:rPr>
        <w:t xml:space="preserve"> </w:t>
      </w:r>
      <w:r w:rsidR="00A64E22">
        <w:rPr>
          <w:lang w:val="es-ES"/>
        </w:rPr>
        <w:t xml:space="preserve">Silvia Martínez, </w:t>
      </w:r>
      <w:r w:rsidR="000A1C09">
        <w:rPr>
          <w:lang w:val="es-ES"/>
        </w:rPr>
        <w:t>Verónica Prieto, Lis</w:t>
      </w:r>
      <w:r w:rsidR="006C646D">
        <w:rPr>
          <w:lang w:val="es-ES"/>
        </w:rPr>
        <w:t xml:space="preserve"> </w:t>
      </w:r>
      <w:r w:rsidR="00DE7903">
        <w:rPr>
          <w:lang w:val="es-ES"/>
        </w:rPr>
        <w:t>Pérez</w:t>
      </w:r>
      <w:r w:rsidR="0066602C">
        <w:rPr>
          <w:lang w:val="es-ES"/>
        </w:rPr>
        <w:t>, Carmen Uceda (invitada)</w:t>
      </w:r>
      <w:r w:rsidR="00A64E22">
        <w:rPr>
          <w:lang w:val="es-ES"/>
        </w:rPr>
        <w:t xml:space="preserve"> </w:t>
      </w:r>
      <w:r>
        <w:rPr>
          <w:lang w:val="es-ES"/>
        </w:rPr>
        <w:t>y Angustias de Arcos</w:t>
      </w:r>
      <w:r w:rsidR="0036683F">
        <w:rPr>
          <w:lang w:val="es-ES"/>
        </w:rPr>
        <w:t>.</w:t>
      </w:r>
      <w:r>
        <w:rPr>
          <w:lang w:val="es-ES"/>
        </w:rPr>
        <w:t xml:space="preserve"> </w:t>
      </w:r>
    </w:p>
    <w:p w14:paraId="3DC79DEB" w14:textId="77777777" w:rsidR="00A64E22" w:rsidRPr="00A64E22" w:rsidRDefault="00A64E22" w:rsidP="007F00D8">
      <w:pPr>
        <w:rPr>
          <w:b/>
          <w:bCs/>
          <w:lang w:val="es-ES"/>
        </w:rPr>
      </w:pPr>
    </w:p>
    <w:p w14:paraId="7B0D7527" w14:textId="5489BED1" w:rsidR="00714348" w:rsidRDefault="00714348" w:rsidP="00DE7903">
      <w:pPr>
        <w:pStyle w:val="Prrafodelista"/>
        <w:ind w:leftChars="0" w:left="360"/>
        <w:rPr>
          <w:b/>
          <w:bCs/>
          <w:lang w:val="es-ES"/>
        </w:rPr>
      </w:pPr>
    </w:p>
    <w:p w14:paraId="7C8BD868" w14:textId="0855D04E" w:rsidR="004D79E8" w:rsidRPr="00F04BF0" w:rsidRDefault="00533C90" w:rsidP="00F04BF0">
      <w:pPr>
        <w:rPr>
          <w:lang w:val="es-ES"/>
        </w:rPr>
      </w:pPr>
      <w:r>
        <w:rPr>
          <w:lang w:val="es-ES"/>
        </w:rPr>
        <w:t xml:space="preserve">                                                                                                                                                     </w:t>
      </w:r>
    </w:p>
    <w:p w14:paraId="16391FFE" w14:textId="031EA0EC" w:rsidR="00AE57A0" w:rsidRPr="00090B58" w:rsidRDefault="007D2B58" w:rsidP="00090B58">
      <w:pPr>
        <w:pStyle w:val="Prrafodelista"/>
        <w:numPr>
          <w:ilvl w:val="0"/>
          <w:numId w:val="8"/>
        </w:numPr>
        <w:ind w:leftChars="0" w:left="426"/>
        <w:rPr>
          <w:lang w:val="es-ES"/>
        </w:rPr>
      </w:pPr>
      <w:r w:rsidRPr="00090B58">
        <w:rPr>
          <w:b/>
          <w:bCs/>
          <w:lang w:val="es-ES"/>
        </w:rPr>
        <w:t xml:space="preserve">Presentación de </w:t>
      </w:r>
      <w:r w:rsidR="00090B58" w:rsidRPr="00090B58">
        <w:rPr>
          <w:b/>
          <w:bCs/>
          <w:lang w:val="es-ES"/>
        </w:rPr>
        <w:t xml:space="preserve">Carmen García, </w:t>
      </w:r>
      <w:r w:rsidR="00090B58" w:rsidRPr="00081DD0">
        <w:rPr>
          <w:lang w:val="es-ES"/>
        </w:rPr>
        <w:t xml:space="preserve">en nombre del </w:t>
      </w:r>
      <w:r w:rsidRPr="00081DD0">
        <w:rPr>
          <w:lang w:val="es-ES"/>
        </w:rPr>
        <w:t>grupo</w:t>
      </w:r>
      <w:r w:rsidRPr="00090B58">
        <w:rPr>
          <w:b/>
          <w:bCs/>
          <w:lang w:val="es-ES"/>
        </w:rPr>
        <w:t xml:space="preserve"> </w:t>
      </w:r>
      <w:r w:rsidR="00090B58">
        <w:rPr>
          <w:lang w:val="es-ES"/>
        </w:rPr>
        <w:t xml:space="preserve">formado, además, por </w:t>
      </w:r>
      <w:r w:rsidRPr="00090B58">
        <w:rPr>
          <w:lang w:val="es-ES"/>
        </w:rPr>
        <w:t>Verónica Prieto y Angustias.</w:t>
      </w:r>
      <w:r w:rsidR="00FA10A6">
        <w:rPr>
          <w:lang w:val="es-ES"/>
        </w:rPr>
        <w:t xml:space="preserve"> Tema:</w:t>
      </w:r>
      <w:r w:rsidR="00FA10A6" w:rsidRPr="00FA10A6">
        <w:rPr>
          <w:lang w:val="es-ES"/>
        </w:rPr>
        <w:t xml:space="preserve"> Estrategias de mediación</w:t>
      </w:r>
      <w:r w:rsidR="00FA10A6">
        <w:rPr>
          <w:lang w:val="es-ES"/>
        </w:rPr>
        <w:t xml:space="preserve"> (</w:t>
      </w:r>
      <w:r w:rsidR="00FA10A6" w:rsidRPr="009A0706">
        <w:rPr>
          <w:lang w:val="es-ES"/>
        </w:rPr>
        <w:t>estrategias para simplificar un texto</w:t>
      </w:r>
      <w:r w:rsidR="00FA10A6">
        <w:rPr>
          <w:lang w:val="es-ES"/>
        </w:rPr>
        <w:t>)</w:t>
      </w:r>
      <w:r w:rsidR="00FA10A6" w:rsidRPr="009A0706">
        <w:rPr>
          <w:lang w:val="es-ES"/>
        </w:rPr>
        <w:t>.</w:t>
      </w:r>
    </w:p>
    <w:p w14:paraId="08FC09C4" w14:textId="77777777" w:rsidR="00DC1A76" w:rsidRDefault="00DC1A76" w:rsidP="00AE05CA">
      <w:pPr>
        <w:rPr>
          <w:color w:val="0070C0"/>
          <w:lang w:val="es-ES"/>
        </w:rPr>
      </w:pPr>
    </w:p>
    <w:p w14:paraId="70A781F8" w14:textId="1C8F4378" w:rsidR="00FA10A6" w:rsidRPr="0053614B" w:rsidRDefault="002C5C99" w:rsidP="0053614B">
      <w:pPr>
        <w:pStyle w:val="Prrafodelista"/>
        <w:numPr>
          <w:ilvl w:val="0"/>
          <w:numId w:val="8"/>
        </w:numPr>
        <w:ind w:leftChars="0" w:left="426"/>
        <w:rPr>
          <w:b/>
          <w:bCs/>
          <w:lang w:val="es-ES"/>
        </w:rPr>
      </w:pPr>
      <w:r w:rsidRPr="002C5C99">
        <w:rPr>
          <w:b/>
          <w:bCs/>
          <w:lang w:val="es-ES"/>
        </w:rPr>
        <w:t xml:space="preserve">Algunas </w:t>
      </w:r>
      <w:r w:rsidR="00842E0E">
        <w:rPr>
          <w:b/>
          <w:bCs/>
          <w:lang w:val="es-ES"/>
        </w:rPr>
        <w:t>propuestas sobre los siguientes pasos</w:t>
      </w:r>
      <w:r w:rsidRPr="002C5C99">
        <w:rPr>
          <w:b/>
          <w:bCs/>
          <w:lang w:val="es-ES"/>
        </w:rPr>
        <w:t>:</w:t>
      </w:r>
    </w:p>
    <w:p w14:paraId="2763E517" w14:textId="5F5E0FAA" w:rsidR="00090B58" w:rsidRDefault="0053614B" w:rsidP="002C5C99">
      <w:pPr>
        <w:pStyle w:val="Prrafodelista"/>
        <w:numPr>
          <w:ilvl w:val="0"/>
          <w:numId w:val="10"/>
        </w:numPr>
        <w:ind w:leftChars="0"/>
        <w:rPr>
          <w:lang w:val="es-ES"/>
        </w:rPr>
      </w:pPr>
      <w:r w:rsidRPr="0053614B">
        <w:rPr>
          <w:lang w:val="es-ES"/>
        </w:rPr>
        <w:t xml:space="preserve">Se vio muy positiva y didáctica la presentación de Carmen, ya que incluyó ejemplos </w:t>
      </w:r>
      <w:r w:rsidR="00CE26AB">
        <w:rPr>
          <w:lang w:val="es-ES"/>
        </w:rPr>
        <w:t xml:space="preserve">prácticos </w:t>
      </w:r>
      <w:r w:rsidRPr="0053614B">
        <w:rPr>
          <w:lang w:val="es-ES"/>
        </w:rPr>
        <w:t>de cómo estas estrategias para simplificar un texto se ven reflejadas en un libro de enseñanza de español de reciente publicación. Se concluyó que sería bueno que los demás grupos intentaran hacer lo mismo para facilitar la comprensión de todos</w:t>
      </w:r>
      <w:r w:rsidR="00CE26AB">
        <w:rPr>
          <w:lang w:val="es-ES"/>
        </w:rPr>
        <w:t>.</w:t>
      </w:r>
    </w:p>
    <w:p w14:paraId="6B75118F" w14:textId="174AAC92" w:rsidR="002C5C99" w:rsidRDefault="00090B58" w:rsidP="002C5C99">
      <w:pPr>
        <w:pStyle w:val="Prrafodelista"/>
        <w:numPr>
          <w:ilvl w:val="0"/>
          <w:numId w:val="10"/>
        </w:numPr>
        <w:ind w:leftChars="0"/>
        <w:rPr>
          <w:lang w:val="es-ES"/>
        </w:rPr>
      </w:pPr>
      <w:r>
        <w:rPr>
          <w:lang w:val="es-ES"/>
        </w:rPr>
        <w:t xml:space="preserve">Hay grupos que </w:t>
      </w:r>
      <w:r w:rsidR="0053614B">
        <w:rPr>
          <w:lang w:val="es-ES"/>
        </w:rPr>
        <w:t>expusieron</w:t>
      </w:r>
      <w:r>
        <w:rPr>
          <w:lang w:val="es-ES"/>
        </w:rPr>
        <w:t xml:space="preserve"> solo parcialmente el contenido que les correspondía. Se sugirió dedicar tiempo en próximas reuniones</w:t>
      </w:r>
      <w:r w:rsidR="0053614B">
        <w:rPr>
          <w:lang w:val="es-ES"/>
        </w:rPr>
        <w:t>.</w:t>
      </w:r>
    </w:p>
    <w:p w14:paraId="27EE200E" w14:textId="2B97A4A1" w:rsidR="00090B58" w:rsidRDefault="00090B58" w:rsidP="002C5C99">
      <w:pPr>
        <w:pStyle w:val="Prrafodelista"/>
        <w:numPr>
          <w:ilvl w:val="0"/>
          <w:numId w:val="10"/>
        </w:numPr>
        <w:ind w:leftChars="0"/>
        <w:rPr>
          <w:lang w:val="es-ES"/>
        </w:rPr>
      </w:pPr>
      <w:r>
        <w:rPr>
          <w:lang w:val="es-ES"/>
        </w:rPr>
        <w:t xml:space="preserve">También se vio la necesidad de conversar unos grupos con otros </w:t>
      </w:r>
      <w:r w:rsidR="0053614B">
        <w:rPr>
          <w:lang w:val="es-ES"/>
        </w:rPr>
        <w:t xml:space="preserve">(se puede hacer durante las reuniones) </w:t>
      </w:r>
      <w:r>
        <w:rPr>
          <w:lang w:val="es-ES"/>
        </w:rPr>
        <w:t>para delimitar, en la medida de lo posible, algunos aspectos de temas similares.</w:t>
      </w:r>
    </w:p>
    <w:p w14:paraId="2C0F4497" w14:textId="5EA91364" w:rsidR="00CE26AB" w:rsidRDefault="00D22E23" w:rsidP="002C5C99">
      <w:pPr>
        <w:pStyle w:val="Prrafodelista"/>
        <w:numPr>
          <w:ilvl w:val="0"/>
          <w:numId w:val="10"/>
        </w:numPr>
        <w:ind w:leftChars="0"/>
        <w:rPr>
          <w:lang w:val="es-ES"/>
        </w:rPr>
      </w:pPr>
      <w:r>
        <w:rPr>
          <w:lang w:val="es-ES"/>
        </w:rPr>
        <w:t>Es necesario, igual que se hizo en nuestro anterior trabajo, definir los conceptos principales sobre los que vamos a investigar.</w:t>
      </w:r>
    </w:p>
    <w:p w14:paraId="0508E2B0" w14:textId="77777777" w:rsidR="00842E0E" w:rsidRDefault="00842E0E" w:rsidP="00842E0E">
      <w:pPr>
        <w:pStyle w:val="Prrafodelista"/>
        <w:ind w:leftChars="0" w:left="644"/>
        <w:rPr>
          <w:lang w:val="es-ES"/>
        </w:rPr>
      </w:pPr>
    </w:p>
    <w:p w14:paraId="317DAE13" w14:textId="43C5C8FC" w:rsidR="00842E0E" w:rsidRPr="00842E0E" w:rsidRDefault="00842E0E" w:rsidP="00842E0E">
      <w:pPr>
        <w:pStyle w:val="Prrafodelista"/>
        <w:numPr>
          <w:ilvl w:val="0"/>
          <w:numId w:val="8"/>
        </w:numPr>
        <w:ind w:leftChars="0" w:left="426"/>
        <w:rPr>
          <w:b/>
          <w:bCs/>
          <w:lang w:val="es-ES"/>
        </w:rPr>
      </w:pPr>
      <w:r w:rsidRPr="00842E0E">
        <w:rPr>
          <w:b/>
          <w:bCs/>
          <w:lang w:val="es-ES"/>
        </w:rPr>
        <w:t>Varios</w:t>
      </w:r>
    </w:p>
    <w:p w14:paraId="1C28D072" w14:textId="0D3C3966" w:rsidR="00CE26AB" w:rsidRDefault="00CE26AB" w:rsidP="00842E0E">
      <w:pPr>
        <w:pStyle w:val="Prrafodelista"/>
        <w:numPr>
          <w:ilvl w:val="0"/>
          <w:numId w:val="11"/>
        </w:numPr>
        <w:ind w:leftChars="0" w:left="567"/>
        <w:rPr>
          <w:lang w:val="es-ES"/>
        </w:rPr>
      </w:pPr>
      <w:r>
        <w:rPr>
          <w:lang w:val="es-ES"/>
        </w:rPr>
        <w:t xml:space="preserve">Se informó de un simposio organizado, entre otros, por nuestras compañeras </w:t>
      </w:r>
      <w:proofErr w:type="spellStart"/>
      <w:r>
        <w:rPr>
          <w:lang w:val="es-ES"/>
        </w:rPr>
        <w:t>Mayuko</w:t>
      </w:r>
      <w:proofErr w:type="spellEnd"/>
      <w:r>
        <w:rPr>
          <w:lang w:val="es-ES"/>
        </w:rPr>
        <w:t xml:space="preserve"> </w:t>
      </w:r>
      <w:proofErr w:type="spellStart"/>
      <w:r>
        <w:rPr>
          <w:lang w:val="es-ES"/>
        </w:rPr>
        <w:t>Ogura</w:t>
      </w:r>
      <w:proofErr w:type="spellEnd"/>
      <w:r>
        <w:rPr>
          <w:lang w:val="es-ES"/>
        </w:rPr>
        <w:t xml:space="preserve">, Verónica Prieto y Carmen García: </w:t>
      </w:r>
      <w:r w:rsidRPr="00CE26AB">
        <w:rPr>
          <w:i/>
          <w:iCs/>
          <w:lang w:val="es-ES"/>
        </w:rPr>
        <w:t>“La situación actual y el futuro de la enseñanza del español. Su continuidad entre Institutos y Universidades”</w:t>
      </w:r>
      <w:r>
        <w:rPr>
          <w:i/>
          <w:iCs/>
          <w:lang w:val="es-ES"/>
        </w:rPr>
        <w:t>,</w:t>
      </w:r>
      <w:r w:rsidRPr="00CE26AB">
        <w:rPr>
          <w:i/>
          <w:iCs/>
          <w:lang w:val="es-ES"/>
        </w:rPr>
        <w:t> </w:t>
      </w:r>
      <w:r w:rsidRPr="00CE26AB">
        <w:rPr>
          <w:lang w:val="es-ES"/>
        </w:rPr>
        <w:t xml:space="preserve">que tendrá lugar en la Universidad </w:t>
      </w:r>
      <w:r w:rsidRPr="00CE26AB">
        <w:rPr>
          <w:lang w:val="es-ES"/>
        </w:rPr>
        <w:lastRenderedPageBreak/>
        <w:t xml:space="preserve">Femenina de </w:t>
      </w:r>
      <w:proofErr w:type="spellStart"/>
      <w:r w:rsidRPr="00CE26AB">
        <w:rPr>
          <w:lang w:val="es-ES"/>
        </w:rPr>
        <w:t>Showa</w:t>
      </w:r>
      <w:proofErr w:type="spellEnd"/>
      <w:r w:rsidRPr="00CE26AB">
        <w:rPr>
          <w:lang w:val="es-ES"/>
        </w:rPr>
        <w:t xml:space="preserve"> el 3 de marzo de 2024.</w:t>
      </w:r>
    </w:p>
    <w:p w14:paraId="0C91B3E7" w14:textId="71C7CFDD" w:rsidR="0053614B" w:rsidRDefault="0053614B" w:rsidP="002C5C99">
      <w:pPr>
        <w:pStyle w:val="Prrafodelista"/>
        <w:numPr>
          <w:ilvl w:val="0"/>
          <w:numId w:val="10"/>
        </w:numPr>
        <w:ind w:leftChars="0"/>
        <w:rPr>
          <w:lang w:val="es-ES"/>
        </w:rPr>
      </w:pPr>
      <w:r>
        <w:rPr>
          <w:lang w:val="es-ES"/>
        </w:rPr>
        <w:t xml:space="preserve">Salió el tema </w:t>
      </w:r>
      <w:r w:rsidR="00CE26AB">
        <w:rPr>
          <w:lang w:val="es-ES"/>
        </w:rPr>
        <w:t xml:space="preserve">de la precariedad laboral de los profesores </w:t>
      </w:r>
      <w:proofErr w:type="spellStart"/>
      <w:r w:rsidR="00CE26AB" w:rsidRPr="00CE26AB">
        <w:rPr>
          <w:i/>
          <w:iCs/>
          <w:lang w:val="es-ES"/>
        </w:rPr>
        <w:t>hijoukin</w:t>
      </w:r>
      <w:proofErr w:type="spellEnd"/>
      <w:r w:rsidR="00775F17">
        <w:rPr>
          <w:i/>
          <w:iCs/>
          <w:lang w:val="es-ES"/>
        </w:rPr>
        <w:t xml:space="preserve"> </w:t>
      </w:r>
      <w:r w:rsidR="00775F17" w:rsidRPr="00775F17">
        <w:rPr>
          <w:lang w:val="es-ES"/>
        </w:rPr>
        <w:t>y</w:t>
      </w:r>
      <w:r w:rsidR="00D22E23">
        <w:rPr>
          <w:i/>
          <w:iCs/>
          <w:lang w:val="es-ES"/>
        </w:rPr>
        <w:t xml:space="preserve"> </w:t>
      </w:r>
      <w:r w:rsidR="00D22E23">
        <w:rPr>
          <w:lang w:val="es-ES"/>
        </w:rPr>
        <w:t>de que algunas universidades están quitando los departamentos de español</w:t>
      </w:r>
      <w:r w:rsidR="00775F17">
        <w:rPr>
          <w:lang w:val="es-ES"/>
        </w:rPr>
        <w:t>, así como</w:t>
      </w:r>
      <w:r w:rsidR="00D22E23">
        <w:rPr>
          <w:lang w:val="es-ES"/>
        </w:rPr>
        <w:t xml:space="preserve"> de la labor de los sindicatos de profesores.</w:t>
      </w:r>
      <w:r w:rsidR="00775F17">
        <w:rPr>
          <w:lang w:val="es-ES"/>
        </w:rPr>
        <w:t xml:space="preserve"> Se acordó que son aspectos importantes que deberíamos tratar con más calma en GIDE.</w:t>
      </w:r>
    </w:p>
    <w:p w14:paraId="1E1199D9" w14:textId="0382EC43" w:rsidR="00775F17" w:rsidRDefault="00775F17" w:rsidP="002C5C99">
      <w:pPr>
        <w:pStyle w:val="Prrafodelista"/>
        <w:numPr>
          <w:ilvl w:val="0"/>
          <w:numId w:val="10"/>
        </w:numPr>
        <w:ind w:leftChars="0"/>
        <w:rPr>
          <w:lang w:val="es-ES"/>
        </w:rPr>
      </w:pPr>
      <w:r>
        <w:rPr>
          <w:lang w:val="es-ES"/>
        </w:rPr>
        <w:t xml:space="preserve">En marzo </w:t>
      </w:r>
      <w:r w:rsidR="00842E0E">
        <w:rPr>
          <w:lang w:val="es-ES"/>
        </w:rPr>
        <w:t>celebraremos la</w:t>
      </w:r>
      <w:r w:rsidR="00842E0E" w:rsidRPr="00842E0E">
        <w:rPr>
          <w:lang w:val="es-ES"/>
        </w:rPr>
        <w:t xml:space="preserve"> </w:t>
      </w:r>
      <w:r w:rsidR="00842E0E" w:rsidRPr="00842E0E">
        <w:rPr>
          <w:b/>
          <w:bCs/>
          <w:lang w:val="es-ES"/>
        </w:rPr>
        <w:t>Asamblea General Ordinaria</w:t>
      </w:r>
      <w:r w:rsidR="00842E0E">
        <w:rPr>
          <w:lang w:val="es-ES"/>
        </w:rPr>
        <w:t xml:space="preserve">, con la elección de dos personas para las funciones de tesorería y secretaría. Se anima a presentar candidaturas y se recuerda la </w:t>
      </w:r>
      <w:r w:rsidR="00842E0E" w:rsidRPr="00842E0E">
        <w:rPr>
          <w:lang w:val="es-ES"/>
        </w:rPr>
        <w:t>figura del voto delegado para quienes no puedan estar presentes en la reunión.</w:t>
      </w:r>
    </w:p>
    <w:p w14:paraId="12C0FD1D" w14:textId="77777777" w:rsidR="00214A27" w:rsidRPr="000343B6" w:rsidRDefault="00214A27" w:rsidP="000343B6">
      <w:pPr>
        <w:rPr>
          <w:lang w:val="es-ES"/>
        </w:rPr>
      </w:pPr>
    </w:p>
    <w:p w14:paraId="4F6A7903" w14:textId="77777777" w:rsidR="00AE57A0" w:rsidRDefault="00D73A58" w:rsidP="0053614B">
      <w:pPr>
        <w:pStyle w:val="Prrafodelista"/>
        <w:numPr>
          <w:ilvl w:val="0"/>
          <w:numId w:val="8"/>
        </w:numPr>
        <w:ind w:leftChars="0" w:left="426"/>
        <w:rPr>
          <w:b/>
          <w:bCs/>
          <w:lang w:val="es-ES"/>
        </w:rPr>
      </w:pPr>
      <w:r w:rsidRPr="00AE57A0">
        <w:rPr>
          <w:b/>
          <w:bCs/>
          <w:lang w:val="es-ES"/>
        </w:rPr>
        <w:t>Fecha</w:t>
      </w:r>
      <w:r w:rsidR="00AE34E6" w:rsidRPr="00AE57A0">
        <w:rPr>
          <w:b/>
          <w:bCs/>
          <w:lang w:val="es-ES"/>
        </w:rPr>
        <w:t xml:space="preserve"> </w:t>
      </w:r>
      <w:r w:rsidRPr="00AE57A0">
        <w:rPr>
          <w:b/>
          <w:bCs/>
          <w:lang w:val="es-ES"/>
        </w:rPr>
        <w:t>de la</w:t>
      </w:r>
      <w:r w:rsidR="00697EE8" w:rsidRPr="00AE57A0">
        <w:rPr>
          <w:b/>
          <w:bCs/>
          <w:lang w:val="es-ES"/>
        </w:rPr>
        <w:t xml:space="preserve"> </w:t>
      </w:r>
      <w:r w:rsidRPr="00AE57A0">
        <w:rPr>
          <w:b/>
          <w:bCs/>
          <w:lang w:val="es-ES"/>
        </w:rPr>
        <w:t xml:space="preserve">próxima </w:t>
      </w:r>
      <w:r w:rsidR="0087300D" w:rsidRPr="00AE57A0">
        <w:rPr>
          <w:b/>
          <w:bCs/>
          <w:lang w:val="es-ES"/>
        </w:rPr>
        <w:t>reunión</w:t>
      </w:r>
    </w:p>
    <w:p w14:paraId="7D951E80" w14:textId="19A8407C" w:rsidR="00090B58" w:rsidRDefault="00090B58" w:rsidP="0053614B">
      <w:pPr>
        <w:ind w:left="426"/>
        <w:rPr>
          <w:lang w:val="es-ES"/>
        </w:rPr>
      </w:pPr>
      <w:r w:rsidRPr="00090B58">
        <w:rPr>
          <w:lang w:val="es-ES"/>
        </w:rPr>
        <w:t xml:space="preserve">Se acordó </w:t>
      </w:r>
      <w:r>
        <w:rPr>
          <w:lang w:val="es-ES"/>
        </w:rPr>
        <w:t>suspender la sesión de febrero.</w:t>
      </w:r>
      <w:r w:rsidRPr="00090B58">
        <w:rPr>
          <w:lang w:val="es-ES"/>
        </w:rPr>
        <w:t xml:space="preserve"> </w:t>
      </w:r>
    </w:p>
    <w:p w14:paraId="0AFB14E8" w14:textId="78F2B892" w:rsidR="00923B0C" w:rsidRPr="00090B58" w:rsidRDefault="00090B58" w:rsidP="0053614B">
      <w:pPr>
        <w:ind w:left="426"/>
        <w:rPr>
          <w:lang w:val="es-ES"/>
        </w:rPr>
      </w:pPr>
      <w:r>
        <w:rPr>
          <w:lang w:val="es-ES"/>
        </w:rPr>
        <w:t xml:space="preserve">La siguiente será el </w:t>
      </w:r>
      <w:r w:rsidR="00842E0E" w:rsidRPr="00842E0E">
        <w:rPr>
          <w:u w:val="single"/>
          <w:lang w:val="es-ES"/>
        </w:rPr>
        <w:t>8</w:t>
      </w:r>
      <w:r w:rsidRPr="00842E0E">
        <w:rPr>
          <w:u w:val="single"/>
          <w:lang w:val="es-ES"/>
        </w:rPr>
        <w:t xml:space="preserve"> de marzo</w:t>
      </w:r>
      <w:r w:rsidR="007D2B58" w:rsidRPr="00090B58">
        <w:rPr>
          <w:lang w:val="es-ES"/>
        </w:rPr>
        <w:t>,</w:t>
      </w:r>
      <w:r w:rsidR="00AD4BE3" w:rsidRPr="00090B58">
        <w:rPr>
          <w:lang w:val="es-ES"/>
        </w:rPr>
        <w:t xml:space="preserve"> a las 18:30, </w:t>
      </w:r>
      <w:r w:rsidR="007D2B58" w:rsidRPr="00090B58">
        <w:rPr>
          <w:lang w:val="es-ES"/>
        </w:rPr>
        <w:t>a través de Zoom</w:t>
      </w:r>
      <w:r w:rsidR="00AD4BE3" w:rsidRPr="00090B58">
        <w:rPr>
          <w:lang w:val="es-ES"/>
        </w:rPr>
        <w:t>.</w:t>
      </w:r>
      <w:r w:rsidR="004A6784" w:rsidRPr="00090B58">
        <w:rPr>
          <w:lang w:val="es-ES"/>
        </w:rPr>
        <w:t xml:space="preserve">    </w:t>
      </w:r>
    </w:p>
    <w:sectPr w:rsidR="00923B0C" w:rsidRPr="00090B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7CDB5" w14:textId="77777777" w:rsidR="005F0949" w:rsidRDefault="005F0949" w:rsidP="004E0DBC">
      <w:r>
        <w:separator/>
      </w:r>
    </w:p>
  </w:endnote>
  <w:endnote w:type="continuationSeparator" w:id="0">
    <w:p w14:paraId="26C3676B" w14:textId="77777777" w:rsidR="005F0949" w:rsidRDefault="005F0949" w:rsidP="004E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2F93B" w14:textId="77777777" w:rsidR="005F0949" w:rsidRDefault="005F0949" w:rsidP="004E0DBC">
      <w:r>
        <w:separator/>
      </w:r>
    </w:p>
  </w:footnote>
  <w:footnote w:type="continuationSeparator" w:id="0">
    <w:p w14:paraId="205A501A" w14:textId="77777777" w:rsidR="005F0949" w:rsidRDefault="005F0949" w:rsidP="004E0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F16"/>
    <w:multiLevelType w:val="hybridMultilevel"/>
    <w:tmpl w:val="F320A57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F91F9C"/>
    <w:multiLevelType w:val="hybridMultilevel"/>
    <w:tmpl w:val="FD52F7F2"/>
    <w:lvl w:ilvl="0" w:tplc="954C158C">
      <w:start w:val="1"/>
      <w:numFmt w:val="decimal"/>
      <w:lvlText w:val="%1."/>
      <w:lvlJc w:val="left"/>
      <w:pPr>
        <w:ind w:left="720" w:hanging="360"/>
      </w:pPr>
      <w:rPr>
        <w:rFonts w:ascii="Arial" w:hAnsi="Arial" w:cs="Arial" w:hint="default"/>
        <w:b/>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0351FC"/>
    <w:multiLevelType w:val="hybridMultilevel"/>
    <w:tmpl w:val="CBAC06CA"/>
    <w:lvl w:ilvl="0" w:tplc="970C2A86">
      <w:start w:val="2"/>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6B5A37"/>
    <w:multiLevelType w:val="hybridMultilevel"/>
    <w:tmpl w:val="85AA303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CB0125D"/>
    <w:multiLevelType w:val="hybridMultilevel"/>
    <w:tmpl w:val="4A6C788C"/>
    <w:lvl w:ilvl="0" w:tplc="792ABF2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2EC20A79"/>
    <w:multiLevelType w:val="hybridMultilevel"/>
    <w:tmpl w:val="B05A0876"/>
    <w:lvl w:ilvl="0" w:tplc="35CAEA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2E3BCF"/>
    <w:multiLevelType w:val="hybridMultilevel"/>
    <w:tmpl w:val="69A8DA8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C0945AD"/>
    <w:multiLevelType w:val="hybridMultilevel"/>
    <w:tmpl w:val="7B76D41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39705D9"/>
    <w:multiLevelType w:val="hybridMultilevel"/>
    <w:tmpl w:val="E74ABB32"/>
    <w:lvl w:ilvl="0" w:tplc="0C0A0017">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9" w15:restartNumberingAfterBreak="0">
    <w:nsid w:val="684F759A"/>
    <w:multiLevelType w:val="hybridMultilevel"/>
    <w:tmpl w:val="7430D3BE"/>
    <w:lvl w:ilvl="0" w:tplc="D9B8FE20">
      <w:start w:val="1"/>
      <w:numFmt w:val="decimal"/>
      <w:lvlText w:val="%1."/>
      <w:lvlJc w:val="left"/>
      <w:pPr>
        <w:ind w:left="440" w:hanging="440"/>
      </w:pPr>
      <w:rPr>
        <w:rFonts w:ascii="Arial" w:eastAsiaTheme="minorEastAsia" w:hAnsi="Arial" w:cs="Arial"/>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BF44E10"/>
    <w:multiLevelType w:val="hybridMultilevel"/>
    <w:tmpl w:val="138E7E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3998415">
    <w:abstractNumId w:val="5"/>
  </w:num>
  <w:num w:numId="2" w16cid:durableId="1985350044">
    <w:abstractNumId w:val="9"/>
  </w:num>
  <w:num w:numId="3" w16cid:durableId="1046946699">
    <w:abstractNumId w:val="7"/>
  </w:num>
  <w:num w:numId="4" w16cid:durableId="305933514">
    <w:abstractNumId w:val="10"/>
  </w:num>
  <w:num w:numId="5" w16cid:durableId="2116706818">
    <w:abstractNumId w:val="3"/>
  </w:num>
  <w:num w:numId="6" w16cid:durableId="168326309">
    <w:abstractNumId w:val="6"/>
  </w:num>
  <w:num w:numId="7" w16cid:durableId="1463039202">
    <w:abstractNumId w:val="0"/>
  </w:num>
  <w:num w:numId="8" w16cid:durableId="1560361906">
    <w:abstractNumId w:val="1"/>
  </w:num>
  <w:num w:numId="9" w16cid:durableId="733165906">
    <w:abstractNumId w:val="2"/>
  </w:num>
  <w:num w:numId="10" w16cid:durableId="573900901">
    <w:abstractNumId w:val="4"/>
  </w:num>
  <w:num w:numId="11" w16cid:durableId="100428681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F1"/>
    <w:rsid w:val="0000153E"/>
    <w:rsid w:val="00005F5B"/>
    <w:rsid w:val="000071C3"/>
    <w:rsid w:val="000343B6"/>
    <w:rsid w:val="00036B15"/>
    <w:rsid w:val="00042740"/>
    <w:rsid w:val="000456C3"/>
    <w:rsid w:val="0005201C"/>
    <w:rsid w:val="000600C1"/>
    <w:rsid w:val="0007196D"/>
    <w:rsid w:val="00081DD0"/>
    <w:rsid w:val="00083B01"/>
    <w:rsid w:val="00090B58"/>
    <w:rsid w:val="000A1C09"/>
    <w:rsid w:val="000B0B78"/>
    <w:rsid w:val="000B7398"/>
    <w:rsid w:val="000C1D88"/>
    <w:rsid w:val="000C737B"/>
    <w:rsid w:val="000D59C9"/>
    <w:rsid w:val="00100DFE"/>
    <w:rsid w:val="0011371D"/>
    <w:rsid w:val="00121D62"/>
    <w:rsid w:val="001253BE"/>
    <w:rsid w:val="0014304C"/>
    <w:rsid w:val="00146D0A"/>
    <w:rsid w:val="0015648A"/>
    <w:rsid w:val="001732B7"/>
    <w:rsid w:val="00173EC2"/>
    <w:rsid w:val="001905A2"/>
    <w:rsid w:val="00193BA1"/>
    <w:rsid w:val="001A501E"/>
    <w:rsid w:val="001A77FF"/>
    <w:rsid w:val="001B51E7"/>
    <w:rsid w:val="001C2F45"/>
    <w:rsid w:val="001C65FE"/>
    <w:rsid w:val="001F4332"/>
    <w:rsid w:val="002055D9"/>
    <w:rsid w:val="00214A27"/>
    <w:rsid w:val="00220BB2"/>
    <w:rsid w:val="00224AEA"/>
    <w:rsid w:val="00230E0A"/>
    <w:rsid w:val="00231A4A"/>
    <w:rsid w:val="0024523D"/>
    <w:rsid w:val="002524B4"/>
    <w:rsid w:val="0025573A"/>
    <w:rsid w:val="00264A7F"/>
    <w:rsid w:val="00267E61"/>
    <w:rsid w:val="002738DE"/>
    <w:rsid w:val="0027726E"/>
    <w:rsid w:val="0029216E"/>
    <w:rsid w:val="00292706"/>
    <w:rsid w:val="002A18FD"/>
    <w:rsid w:val="002A3FE1"/>
    <w:rsid w:val="002A6131"/>
    <w:rsid w:val="002A7C97"/>
    <w:rsid w:val="002B12C8"/>
    <w:rsid w:val="002C4E38"/>
    <w:rsid w:val="002C5C99"/>
    <w:rsid w:val="002D0ED8"/>
    <w:rsid w:val="002D6EBD"/>
    <w:rsid w:val="002E1A50"/>
    <w:rsid w:val="002F230F"/>
    <w:rsid w:val="0030139E"/>
    <w:rsid w:val="00302473"/>
    <w:rsid w:val="003039C7"/>
    <w:rsid w:val="003114A7"/>
    <w:rsid w:val="003238A1"/>
    <w:rsid w:val="00332E2D"/>
    <w:rsid w:val="00334000"/>
    <w:rsid w:val="003372FB"/>
    <w:rsid w:val="00341D00"/>
    <w:rsid w:val="0035589B"/>
    <w:rsid w:val="003560BB"/>
    <w:rsid w:val="0036683F"/>
    <w:rsid w:val="00367A87"/>
    <w:rsid w:val="00380CAD"/>
    <w:rsid w:val="00384866"/>
    <w:rsid w:val="00386B82"/>
    <w:rsid w:val="00390450"/>
    <w:rsid w:val="003918DE"/>
    <w:rsid w:val="003A185E"/>
    <w:rsid w:val="003A1C4F"/>
    <w:rsid w:val="003C7A1E"/>
    <w:rsid w:val="003D2A14"/>
    <w:rsid w:val="003E464F"/>
    <w:rsid w:val="00413D93"/>
    <w:rsid w:val="00414FA7"/>
    <w:rsid w:val="0042202E"/>
    <w:rsid w:val="00435D3B"/>
    <w:rsid w:val="00437BCA"/>
    <w:rsid w:val="0044795E"/>
    <w:rsid w:val="00466E79"/>
    <w:rsid w:val="004824D0"/>
    <w:rsid w:val="004A6784"/>
    <w:rsid w:val="004B3B67"/>
    <w:rsid w:val="004B563B"/>
    <w:rsid w:val="004B638C"/>
    <w:rsid w:val="004B66BF"/>
    <w:rsid w:val="004C157A"/>
    <w:rsid w:val="004C3C1A"/>
    <w:rsid w:val="004C6687"/>
    <w:rsid w:val="004D363C"/>
    <w:rsid w:val="004D79E8"/>
    <w:rsid w:val="004E0DBC"/>
    <w:rsid w:val="00503EE2"/>
    <w:rsid w:val="00506276"/>
    <w:rsid w:val="00507091"/>
    <w:rsid w:val="00513012"/>
    <w:rsid w:val="00533C90"/>
    <w:rsid w:val="0053614B"/>
    <w:rsid w:val="0054282D"/>
    <w:rsid w:val="00551E7B"/>
    <w:rsid w:val="00557D43"/>
    <w:rsid w:val="005609E7"/>
    <w:rsid w:val="00580C51"/>
    <w:rsid w:val="00584E46"/>
    <w:rsid w:val="00596EAD"/>
    <w:rsid w:val="005A51F0"/>
    <w:rsid w:val="005C23BE"/>
    <w:rsid w:val="005F0949"/>
    <w:rsid w:val="005F7D21"/>
    <w:rsid w:val="00600C38"/>
    <w:rsid w:val="00600C66"/>
    <w:rsid w:val="00607398"/>
    <w:rsid w:val="00611F22"/>
    <w:rsid w:val="0061267B"/>
    <w:rsid w:val="00631537"/>
    <w:rsid w:val="00632297"/>
    <w:rsid w:val="0065395F"/>
    <w:rsid w:val="00654274"/>
    <w:rsid w:val="0066329E"/>
    <w:rsid w:val="0066602C"/>
    <w:rsid w:val="00681A1F"/>
    <w:rsid w:val="006835D6"/>
    <w:rsid w:val="006836C5"/>
    <w:rsid w:val="00685853"/>
    <w:rsid w:val="00697EE8"/>
    <w:rsid w:val="006A74ED"/>
    <w:rsid w:val="006C0B38"/>
    <w:rsid w:val="006C646D"/>
    <w:rsid w:val="006D072B"/>
    <w:rsid w:val="006E4627"/>
    <w:rsid w:val="006F32BD"/>
    <w:rsid w:val="006F5DD6"/>
    <w:rsid w:val="00714348"/>
    <w:rsid w:val="0071545C"/>
    <w:rsid w:val="0072287A"/>
    <w:rsid w:val="00722C14"/>
    <w:rsid w:val="00723729"/>
    <w:rsid w:val="00725430"/>
    <w:rsid w:val="00727DD3"/>
    <w:rsid w:val="00753816"/>
    <w:rsid w:val="007608E1"/>
    <w:rsid w:val="00762136"/>
    <w:rsid w:val="00775F17"/>
    <w:rsid w:val="0078760C"/>
    <w:rsid w:val="00795C2C"/>
    <w:rsid w:val="007A78A2"/>
    <w:rsid w:val="007C40F1"/>
    <w:rsid w:val="007D0D22"/>
    <w:rsid w:val="007D1F5A"/>
    <w:rsid w:val="007D23E4"/>
    <w:rsid w:val="007D2B58"/>
    <w:rsid w:val="007E02B2"/>
    <w:rsid w:val="007E4B6E"/>
    <w:rsid w:val="007F00D8"/>
    <w:rsid w:val="007F67E0"/>
    <w:rsid w:val="008123F1"/>
    <w:rsid w:val="00813CBA"/>
    <w:rsid w:val="00824FB2"/>
    <w:rsid w:val="00842E0E"/>
    <w:rsid w:val="00844B08"/>
    <w:rsid w:val="0084777E"/>
    <w:rsid w:val="00851AF1"/>
    <w:rsid w:val="00856644"/>
    <w:rsid w:val="0086218A"/>
    <w:rsid w:val="00864281"/>
    <w:rsid w:val="0086549F"/>
    <w:rsid w:val="0087300D"/>
    <w:rsid w:val="008A1EF8"/>
    <w:rsid w:val="008B23BD"/>
    <w:rsid w:val="008C7DC9"/>
    <w:rsid w:val="008D1D17"/>
    <w:rsid w:val="008D4A25"/>
    <w:rsid w:val="008D7CDD"/>
    <w:rsid w:val="008E01F1"/>
    <w:rsid w:val="008F04C4"/>
    <w:rsid w:val="008F6344"/>
    <w:rsid w:val="00911F82"/>
    <w:rsid w:val="009159F5"/>
    <w:rsid w:val="00917113"/>
    <w:rsid w:val="00923B0C"/>
    <w:rsid w:val="00934A6F"/>
    <w:rsid w:val="009428CD"/>
    <w:rsid w:val="00943DA6"/>
    <w:rsid w:val="0095774A"/>
    <w:rsid w:val="00961258"/>
    <w:rsid w:val="00975B47"/>
    <w:rsid w:val="00996514"/>
    <w:rsid w:val="009A0706"/>
    <w:rsid w:val="009A3FCA"/>
    <w:rsid w:val="009C0622"/>
    <w:rsid w:val="009C672E"/>
    <w:rsid w:val="009E7A55"/>
    <w:rsid w:val="009F77DB"/>
    <w:rsid w:val="00A05E47"/>
    <w:rsid w:val="00A12FD3"/>
    <w:rsid w:val="00A15C15"/>
    <w:rsid w:val="00A25C40"/>
    <w:rsid w:val="00A35245"/>
    <w:rsid w:val="00A55FFC"/>
    <w:rsid w:val="00A635FB"/>
    <w:rsid w:val="00A64E22"/>
    <w:rsid w:val="00A66CC9"/>
    <w:rsid w:val="00A86799"/>
    <w:rsid w:val="00A92CE9"/>
    <w:rsid w:val="00AA21D3"/>
    <w:rsid w:val="00AC54AA"/>
    <w:rsid w:val="00AD4BE3"/>
    <w:rsid w:val="00AD5520"/>
    <w:rsid w:val="00AE05CA"/>
    <w:rsid w:val="00AE34E6"/>
    <w:rsid w:val="00AE3B3C"/>
    <w:rsid w:val="00AE57A0"/>
    <w:rsid w:val="00AF0BCA"/>
    <w:rsid w:val="00B26DB9"/>
    <w:rsid w:val="00B34FEF"/>
    <w:rsid w:val="00B41BB4"/>
    <w:rsid w:val="00B42248"/>
    <w:rsid w:val="00B4300B"/>
    <w:rsid w:val="00B60D9B"/>
    <w:rsid w:val="00B70FAE"/>
    <w:rsid w:val="00B8198F"/>
    <w:rsid w:val="00B96751"/>
    <w:rsid w:val="00BA08E3"/>
    <w:rsid w:val="00BA0E0E"/>
    <w:rsid w:val="00BB6F6C"/>
    <w:rsid w:val="00BD1DB4"/>
    <w:rsid w:val="00BF0E49"/>
    <w:rsid w:val="00BF3614"/>
    <w:rsid w:val="00C055C2"/>
    <w:rsid w:val="00C0792B"/>
    <w:rsid w:val="00C141AE"/>
    <w:rsid w:val="00C21A13"/>
    <w:rsid w:val="00C2544B"/>
    <w:rsid w:val="00C316B5"/>
    <w:rsid w:val="00C41535"/>
    <w:rsid w:val="00C4571E"/>
    <w:rsid w:val="00C47DB3"/>
    <w:rsid w:val="00C60A9C"/>
    <w:rsid w:val="00C76962"/>
    <w:rsid w:val="00C94FC3"/>
    <w:rsid w:val="00CA0C4E"/>
    <w:rsid w:val="00CB0448"/>
    <w:rsid w:val="00CB1B3A"/>
    <w:rsid w:val="00CC71BA"/>
    <w:rsid w:val="00CD15FF"/>
    <w:rsid w:val="00CE26AB"/>
    <w:rsid w:val="00CE6A76"/>
    <w:rsid w:val="00CF1762"/>
    <w:rsid w:val="00CF4C2E"/>
    <w:rsid w:val="00CF5556"/>
    <w:rsid w:val="00D078AD"/>
    <w:rsid w:val="00D07BD5"/>
    <w:rsid w:val="00D14AB8"/>
    <w:rsid w:val="00D22E23"/>
    <w:rsid w:val="00D27E16"/>
    <w:rsid w:val="00D5542D"/>
    <w:rsid w:val="00D73A58"/>
    <w:rsid w:val="00D80F78"/>
    <w:rsid w:val="00D9297A"/>
    <w:rsid w:val="00D929D5"/>
    <w:rsid w:val="00DA63B3"/>
    <w:rsid w:val="00DC1A76"/>
    <w:rsid w:val="00DC6A77"/>
    <w:rsid w:val="00DD1F11"/>
    <w:rsid w:val="00DE7903"/>
    <w:rsid w:val="00E0667E"/>
    <w:rsid w:val="00E175FE"/>
    <w:rsid w:val="00E32BE9"/>
    <w:rsid w:val="00E41DF1"/>
    <w:rsid w:val="00E439E4"/>
    <w:rsid w:val="00E62EB3"/>
    <w:rsid w:val="00E75E7B"/>
    <w:rsid w:val="00EA073A"/>
    <w:rsid w:val="00EC397B"/>
    <w:rsid w:val="00EE3C85"/>
    <w:rsid w:val="00EE4536"/>
    <w:rsid w:val="00F04BF0"/>
    <w:rsid w:val="00F23982"/>
    <w:rsid w:val="00F35009"/>
    <w:rsid w:val="00F5324A"/>
    <w:rsid w:val="00F60F3D"/>
    <w:rsid w:val="00F62290"/>
    <w:rsid w:val="00F66557"/>
    <w:rsid w:val="00F81DC3"/>
    <w:rsid w:val="00F82626"/>
    <w:rsid w:val="00F87E0E"/>
    <w:rsid w:val="00F94593"/>
    <w:rsid w:val="00FA10A6"/>
    <w:rsid w:val="00FA1CEA"/>
    <w:rsid w:val="00FB205F"/>
    <w:rsid w:val="00FC3245"/>
    <w:rsid w:val="00FC6AC2"/>
    <w:rsid w:val="00FD1019"/>
    <w:rsid w:val="00FE4026"/>
    <w:rsid w:val="00FF3DAD"/>
    <w:rsid w:val="00FF5D7B"/>
    <w:rsid w:val="00FF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C90C0"/>
  <w15:chartTrackingRefBased/>
  <w15:docId w15:val="{B5D6CFEA-7E63-46F3-B0C8-14E369DC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53BE"/>
    <w:pPr>
      <w:ind w:leftChars="400" w:left="840"/>
    </w:pPr>
  </w:style>
  <w:style w:type="paragraph" w:styleId="Encabezado">
    <w:name w:val="header"/>
    <w:basedOn w:val="Normal"/>
    <w:link w:val="EncabezadoCar"/>
    <w:uiPriority w:val="99"/>
    <w:unhideWhenUsed/>
    <w:rsid w:val="004E0DBC"/>
    <w:pPr>
      <w:tabs>
        <w:tab w:val="center" w:pos="4252"/>
        <w:tab w:val="right" w:pos="8504"/>
      </w:tabs>
      <w:snapToGrid w:val="0"/>
    </w:pPr>
  </w:style>
  <w:style w:type="character" w:customStyle="1" w:styleId="EncabezadoCar">
    <w:name w:val="Encabezado Car"/>
    <w:basedOn w:val="Fuentedeprrafopredeter"/>
    <w:link w:val="Encabezado"/>
    <w:uiPriority w:val="99"/>
    <w:rsid w:val="004E0DBC"/>
  </w:style>
  <w:style w:type="paragraph" w:styleId="Piedepgina">
    <w:name w:val="footer"/>
    <w:basedOn w:val="Normal"/>
    <w:link w:val="PiedepginaCar"/>
    <w:uiPriority w:val="99"/>
    <w:unhideWhenUsed/>
    <w:rsid w:val="004E0DBC"/>
    <w:pPr>
      <w:tabs>
        <w:tab w:val="center" w:pos="4252"/>
        <w:tab w:val="right" w:pos="8504"/>
      </w:tabs>
      <w:snapToGrid w:val="0"/>
    </w:pPr>
  </w:style>
  <w:style w:type="character" w:customStyle="1" w:styleId="PiedepginaCar">
    <w:name w:val="Pie de página Car"/>
    <w:basedOn w:val="Fuentedeprrafopredeter"/>
    <w:link w:val="Piedepgina"/>
    <w:uiPriority w:val="99"/>
    <w:rsid w:val="004E0DBC"/>
  </w:style>
  <w:style w:type="character" w:styleId="Hipervnculo">
    <w:name w:val="Hyperlink"/>
    <w:basedOn w:val="Fuentedeprrafopredeter"/>
    <w:uiPriority w:val="99"/>
    <w:unhideWhenUsed/>
    <w:rsid w:val="00FE4026"/>
    <w:rPr>
      <w:color w:val="0563C1" w:themeColor="hyperlink"/>
      <w:u w:val="single"/>
    </w:rPr>
  </w:style>
  <w:style w:type="character" w:styleId="Mencinsinresolver">
    <w:name w:val="Unresolved Mention"/>
    <w:basedOn w:val="Fuentedeprrafopredeter"/>
    <w:uiPriority w:val="99"/>
    <w:semiHidden/>
    <w:unhideWhenUsed/>
    <w:rsid w:val="0042202E"/>
    <w:rPr>
      <w:color w:val="605E5C"/>
      <w:shd w:val="clear" w:color="auto" w:fill="E1DFDD"/>
    </w:rPr>
  </w:style>
  <w:style w:type="character" w:styleId="Hipervnculovisitado">
    <w:name w:val="FollowedHyperlink"/>
    <w:basedOn w:val="Fuentedeprrafopredeter"/>
    <w:uiPriority w:val="99"/>
    <w:semiHidden/>
    <w:unhideWhenUsed/>
    <w:rsid w:val="002A7C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4106">
      <w:bodyDiv w:val="1"/>
      <w:marLeft w:val="0"/>
      <w:marRight w:val="0"/>
      <w:marTop w:val="0"/>
      <w:marBottom w:val="0"/>
      <w:divBdr>
        <w:top w:val="none" w:sz="0" w:space="0" w:color="auto"/>
        <w:left w:val="none" w:sz="0" w:space="0" w:color="auto"/>
        <w:bottom w:val="none" w:sz="0" w:space="0" w:color="auto"/>
        <w:right w:val="none" w:sz="0" w:space="0" w:color="auto"/>
      </w:divBdr>
    </w:div>
    <w:div w:id="547572445">
      <w:bodyDiv w:val="1"/>
      <w:marLeft w:val="0"/>
      <w:marRight w:val="0"/>
      <w:marTop w:val="0"/>
      <w:marBottom w:val="0"/>
      <w:divBdr>
        <w:top w:val="none" w:sz="0" w:space="0" w:color="auto"/>
        <w:left w:val="none" w:sz="0" w:space="0" w:color="auto"/>
        <w:bottom w:val="none" w:sz="0" w:space="0" w:color="auto"/>
        <w:right w:val="none" w:sz="0" w:space="0" w:color="auto"/>
      </w:divBdr>
    </w:div>
    <w:div w:id="988899157">
      <w:bodyDiv w:val="1"/>
      <w:marLeft w:val="0"/>
      <w:marRight w:val="0"/>
      <w:marTop w:val="0"/>
      <w:marBottom w:val="0"/>
      <w:divBdr>
        <w:top w:val="none" w:sz="0" w:space="0" w:color="auto"/>
        <w:left w:val="none" w:sz="0" w:space="0" w:color="auto"/>
        <w:bottom w:val="none" w:sz="0" w:space="0" w:color="auto"/>
        <w:right w:val="none" w:sz="0" w:space="0" w:color="auto"/>
      </w:divBdr>
    </w:div>
    <w:div w:id="1015032880">
      <w:bodyDiv w:val="1"/>
      <w:marLeft w:val="0"/>
      <w:marRight w:val="0"/>
      <w:marTop w:val="0"/>
      <w:marBottom w:val="0"/>
      <w:divBdr>
        <w:top w:val="none" w:sz="0" w:space="0" w:color="auto"/>
        <w:left w:val="none" w:sz="0" w:space="0" w:color="auto"/>
        <w:bottom w:val="none" w:sz="0" w:space="0" w:color="auto"/>
        <w:right w:val="none" w:sz="0" w:space="0" w:color="auto"/>
      </w:divBdr>
    </w:div>
    <w:div w:id="1029262768">
      <w:bodyDiv w:val="1"/>
      <w:marLeft w:val="0"/>
      <w:marRight w:val="0"/>
      <w:marTop w:val="0"/>
      <w:marBottom w:val="0"/>
      <w:divBdr>
        <w:top w:val="none" w:sz="0" w:space="0" w:color="auto"/>
        <w:left w:val="none" w:sz="0" w:space="0" w:color="auto"/>
        <w:bottom w:val="none" w:sz="0" w:space="0" w:color="auto"/>
        <w:right w:val="none" w:sz="0" w:space="0" w:color="auto"/>
      </w:divBdr>
    </w:div>
    <w:div w:id="1167401858">
      <w:bodyDiv w:val="1"/>
      <w:marLeft w:val="0"/>
      <w:marRight w:val="0"/>
      <w:marTop w:val="0"/>
      <w:marBottom w:val="0"/>
      <w:divBdr>
        <w:top w:val="none" w:sz="0" w:space="0" w:color="auto"/>
        <w:left w:val="none" w:sz="0" w:space="0" w:color="auto"/>
        <w:bottom w:val="none" w:sz="0" w:space="0" w:color="auto"/>
        <w:right w:val="none" w:sz="0" w:space="0" w:color="auto"/>
      </w:divBdr>
    </w:div>
    <w:div w:id="1260144480">
      <w:bodyDiv w:val="1"/>
      <w:marLeft w:val="0"/>
      <w:marRight w:val="0"/>
      <w:marTop w:val="0"/>
      <w:marBottom w:val="0"/>
      <w:divBdr>
        <w:top w:val="none" w:sz="0" w:space="0" w:color="auto"/>
        <w:left w:val="none" w:sz="0" w:space="0" w:color="auto"/>
        <w:bottom w:val="none" w:sz="0" w:space="0" w:color="auto"/>
        <w:right w:val="none" w:sz="0" w:space="0" w:color="auto"/>
      </w:divBdr>
    </w:div>
    <w:div w:id="1293095380">
      <w:bodyDiv w:val="1"/>
      <w:marLeft w:val="0"/>
      <w:marRight w:val="0"/>
      <w:marTop w:val="0"/>
      <w:marBottom w:val="0"/>
      <w:divBdr>
        <w:top w:val="none" w:sz="0" w:space="0" w:color="auto"/>
        <w:left w:val="none" w:sz="0" w:space="0" w:color="auto"/>
        <w:bottom w:val="none" w:sz="0" w:space="0" w:color="auto"/>
        <w:right w:val="none" w:sz="0" w:space="0" w:color="auto"/>
      </w:divBdr>
    </w:div>
    <w:div w:id="1382679472">
      <w:bodyDiv w:val="1"/>
      <w:marLeft w:val="0"/>
      <w:marRight w:val="0"/>
      <w:marTop w:val="0"/>
      <w:marBottom w:val="0"/>
      <w:divBdr>
        <w:top w:val="none" w:sz="0" w:space="0" w:color="auto"/>
        <w:left w:val="none" w:sz="0" w:space="0" w:color="auto"/>
        <w:bottom w:val="none" w:sz="0" w:space="0" w:color="auto"/>
        <w:right w:val="none" w:sz="0" w:space="0" w:color="auto"/>
      </w:divBdr>
    </w:div>
    <w:div w:id="1739476242">
      <w:bodyDiv w:val="1"/>
      <w:marLeft w:val="0"/>
      <w:marRight w:val="0"/>
      <w:marTop w:val="0"/>
      <w:marBottom w:val="0"/>
      <w:divBdr>
        <w:top w:val="none" w:sz="0" w:space="0" w:color="auto"/>
        <w:left w:val="none" w:sz="0" w:space="0" w:color="auto"/>
        <w:bottom w:val="none" w:sz="0" w:space="0" w:color="auto"/>
        <w:right w:val="none" w:sz="0" w:space="0" w:color="auto"/>
      </w:divBdr>
    </w:div>
    <w:div w:id="188914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63FE5-C93F-44EF-89D8-FD0061F7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Pages>
  <Words>392</Words>
  <Characters>2159</Characters>
  <Application>Microsoft Office Word</Application>
  <DocSecurity>0</DocSecurity>
  <Lines>17</Lines>
  <Paragraphs>5</Paragraphs>
  <ScaleCrop>false</ScaleCrop>
  <HeadingPairs>
    <vt:vector size="4" baseType="variant">
      <vt:variant>
        <vt:lpstr>Título</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Arcos Angustias</dc:creator>
  <cp:keywords/>
  <dc:description/>
  <cp:lastModifiedBy>Angustias de Arcos</cp:lastModifiedBy>
  <cp:revision>26</cp:revision>
  <dcterms:created xsi:type="dcterms:W3CDTF">2023-06-16T08:39:00Z</dcterms:created>
  <dcterms:modified xsi:type="dcterms:W3CDTF">2024-02-07T12:31:00Z</dcterms:modified>
</cp:coreProperties>
</file>