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DA946" w14:textId="63E2EA02" w:rsidR="004E0DBC" w:rsidRPr="007E4417" w:rsidRDefault="004E0DBC" w:rsidP="004E0DBC">
      <w:pPr>
        <w:jc w:val="center"/>
        <w:rPr>
          <w:b/>
          <w:bCs/>
          <w:u w:val="single"/>
          <w:lang w:val="es-ES"/>
        </w:rPr>
      </w:pPr>
      <w:r w:rsidRPr="007E4417">
        <w:rPr>
          <w:rFonts w:hint="eastAsia"/>
          <w:b/>
          <w:bCs/>
          <w:u w:val="single"/>
          <w:lang w:val="es-ES"/>
        </w:rPr>
        <w:t>A</w:t>
      </w:r>
      <w:r w:rsidRPr="007E4417">
        <w:rPr>
          <w:b/>
          <w:bCs/>
          <w:u w:val="single"/>
          <w:lang w:val="es-ES"/>
        </w:rPr>
        <w:t>cta de la reunión de GIDE</w:t>
      </w:r>
    </w:p>
    <w:p w14:paraId="26D3B36E" w14:textId="77777777" w:rsidR="004E0DBC" w:rsidRDefault="004E0DBC" w:rsidP="004E0DBC">
      <w:pPr>
        <w:rPr>
          <w:lang w:val="es-ES"/>
        </w:rPr>
      </w:pPr>
    </w:p>
    <w:p w14:paraId="22974400" w14:textId="3A5CBAA7" w:rsidR="004E0DBC" w:rsidRDefault="004E0DBC" w:rsidP="004E0DBC">
      <w:pPr>
        <w:rPr>
          <w:lang w:val="es-ES"/>
        </w:rPr>
      </w:pPr>
      <w:r>
        <w:rPr>
          <w:rFonts w:hint="eastAsia"/>
          <w:lang w:val="es-ES"/>
        </w:rPr>
        <w:t>F</w:t>
      </w:r>
      <w:r>
        <w:rPr>
          <w:lang w:val="es-ES"/>
        </w:rPr>
        <w:t>echa</w:t>
      </w:r>
      <w:r w:rsidR="00C41535">
        <w:rPr>
          <w:lang w:val="es-ES"/>
        </w:rPr>
        <w:t>s</w:t>
      </w:r>
      <w:r>
        <w:rPr>
          <w:lang w:val="es-ES"/>
        </w:rPr>
        <w:t xml:space="preserve">: </w:t>
      </w:r>
      <w:r w:rsidR="00C41535">
        <w:rPr>
          <w:lang w:val="es-ES"/>
        </w:rPr>
        <w:t>30 de septiembre y 14 de octubre</w:t>
      </w:r>
      <w:r>
        <w:rPr>
          <w:lang w:val="es-ES"/>
        </w:rPr>
        <w:t xml:space="preserve"> de 2022</w:t>
      </w:r>
    </w:p>
    <w:p w14:paraId="201880F4" w14:textId="77777777" w:rsidR="004E0DBC" w:rsidRDefault="004E0DBC" w:rsidP="004E0DBC">
      <w:pPr>
        <w:rPr>
          <w:lang w:val="es-ES"/>
        </w:rPr>
      </w:pPr>
      <w:r>
        <w:rPr>
          <w:rFonts w:hint="eastAsia"/>
          <w:lang w:val="es-ES"/>
        </w:rPr>
        <w:t>L</w:t>
      </w:r>
      <w:r>
        <w:rPr>
          <w:lang w:val="es-ES"/>
        </w:rPr>
        <w:t>ugar: reunión virtual a través de Zoom</w:t>
      </w:r>
    </w:p>
    <w:p w14:paraId="6717D905" w14:textId="77777777" w:rsidR="004E0DBC" w:rsidRDefault="004E0DBC" w:rsidP="004E0DBC">
      <w:pPr>
        <w:rPr>
          <w:lang w:val="es-ES"/>
        </w:rPr>
      </w:pPr>
      <w:r>
        <w:rPr>
          <w:rFonts w:hint="eastAsia"/>
          <w:lang w:val="es-ES"/>
        </w:rPr>
        <w:t>H</w:t>
      </w:r>
      <w:r>
        <w:rPr>
          <w:lang w:val="es-ES"/>
        </w:rPr>
        <w:t>orario: 18:30-20:30</w:t>
      </w:r>
    </w:p>
    <w:p w14:paraId="18ED807E" w14:textId="77777777" w:rsidR="004E0DBC" w:rsidRDefault="004E0DBC" w:rsidP="004E0DBC">
      <w:pPr>
        <w:rPr>
          <w:lang w:val="es-ES"/>
        </w:rPr>
      </w:pPr>
    </w:p>
    <w:p w14:paraId="6A6715EC" w14:textId="3DC856C0" w:rsidR="004E0DBC" w:rsidRDefault="004E0DBC" w:rsidP="004E0DBC">
      <w:pPr>
        <w:rPr>
          <w:lang w:val="es-ES"/>
        </w:rPr>
      </w:pPr>
      <w:r w:rsidRPr="00C41535">
        <w:rPr>
          <w:u w:val="single"/>
          <w:lang w:val="es-ES"/>
        </w:rPr>
        <w:t>Asistentes</w:t>
      </w:r>
      <w:r w:rsidR="00C41535" w:rsidRPr="00C41535">
        <w:rPr>
          <w:u w:val="single"/>
          <w:lang w:val="es-ES"/>
        </w:rPr>
        <w:t xml:space="preserve"> día 30 de septiembre</w:t>
      </w:r>
      <w:r>
        <w:rPr>
          <w:lang w:val="es-ES"/>
        </w:rPr>
        <w:t xml:space="preserve">: </w:t>
      </w:r>
      <w:r w:rsidRPr="008C0A04">
        <w:rPr>
          <w:rFonts w:hint="eastAsia"/>
          <w:lang w:val="es-ES"/>
        </w:rPr>
        <w:t>S</w:t>
      </w:r>
      <w:r w:rsidRPr="008C0A04">
        <w:rPr>
          <w:lang w:val="es-ES"/>
        </w:rPr>
        <w:t xml:space="preserve">ayaka </w:t>
      </w:r>
      <w:proofErr w:type="spellStart"/>
      <w:r w:rsidRPr="008C0A04">
        <w:rPr>
          <w:lang w:val="es-ES"/>
        </w:rPr>
        <w:t>Nakajima</w:t>
      </w:r>
      <w:proofErr w:type="spellEnd"/>
      <w:r w:rsidRPr="008C0A04">
        <w:rPr>
          <w:lang w:val="es-ES"/>
        </w:rPr>
        <w:t>,</w:t>
      </w:r>
      <w:r w:rsidR="00C41535">
        <w:rPr>
          <w:lang w:val="es-ES"/>
        </w:rPr>
        <w:t xml:space="preserve"> </w:t>
      </w:r>
      <w:r w:rsidR="00C41535" w:rsidRPr="008C0A04">
        <w:rPr>
          <w:lang w:val="es-ES"/>
        </w:rPr>
        <w:t>Paloma Trenado</w:t>
      </w:r>
      <w:r w:rsidR="00C41535">
        <w:rPr>
          <w:lang w:val="es-ES"/>
        </w:rPr>
        <w:t xml:space="preserve">, </w:t>
      </w:r>
      <w:proofErr w:type="spellStart"/>
      <w:r w:rsidR="00C41535">
        <w:rPr>
          <w:lang w:val="es-ES"/>
        </w:rPr>
        <w:t>Maki</w:t>
      </w:r>
      <w:proofErr w:type="spellEnd"/>
      <w:r w:rsidR="00C41535">
        <w:rPr>
          <w:lang w:val="es-ES"/>
        </w:rPr>
        <w:t xml:space="preserve"> </w:t>
      </w:r>
      <w:proofErr w:type="spellStart"/>
      <w:r w:rsidR="00C41535">
        <w:rPr>
          <w:lang w:val="es-ES"/>
        </w:rPr>
        <w:t>Hoshikawa</w:t>
      </w:r>
      <w:proofErr w:type="spellEnd"/>
      <w:r w:rsidR="00C41535">
        <w:rPr>
          <w:lang w:val="es-ES"/>
        </w:rPr>
        <w:t>, Concha Moreno,</w:t>
      </w:r>
      <w:r w:rsidRPr="008C0A04">
        <w:rPr>
          <w:lang w:val="es-ES"/>
        </w:rPr>
        <w:t xml:space="preserve"> </w:t>
      </w:r>
      <w:r w:rsidR="00C41535">
        <w:rPr>
          <w:lang w:val="es-ES"/>
        </w:rPr>
        <w:t>Clara Miki Kondo</w:t>
      </w:r>
      <w:r>
        <w:rPr>
          <w:lang w:val="es-ES"/>
        </w:rPr>
        <w:t xml:space="preserve">, Violetta </w:t>
      </w:r>
      <w:proofErr w:type="spellStart"/>
      <w:r>
        <w:rPr>
          <w:lang w:val="es-ES"/>
        </w:rPr>
        <w:t>Brazhnikova</w:t>
      </w:r>
      <w:proofErr w:type="spellEnd"/>
      <w:r>
        <w:rPr>
          <w:lang w:val="es-ES"/>
        </w:rPr>
        <w:t xml:space="preserve">, Keiko </w:t>
      </w:r>
      <w:proofErr w:type="spellStart"/>
      <w:r>
        <w:rPr>
          <w:lang w:val="es-ES"/>
        </w:rPr>
        <w:t>Nitta</w:t>
      </w:r>
      <w:proofErr w:type="spellEnd"/>
      <w:r>
        <w:rPr>
          <w:lang w:val="es-ES"/>
        </w:rPr>
        <w:t xml:space="preserve">, </w:t>
      </w:r>
      <w:proofErr w:type="spellStart"/>
      <w:r>
        <w:rPr>
          <w:lang w:val="es-ES"/>
        </w:rPr>
        <w:t>Sae</w:t>
      </w:r>
      <w:proofErr w:type="spellEnd"/>
      <w:r>
        <w:rPr>
          <w:lang w:val="es-ES"/>
        </w:rPr>
        <w:t xml:space="preserve"> </w:t>
      </w:r>
      <w:proofErr w:type="spellStart"/>
      <w:r>
        <w:rPr>
          <w:lang w:val="es-ES"/>
        </w:rPr>
        <w:t>Ochiai</w:t>
      </w:r>
      <w:proofErr w:type="spellEnd"/>
      <w:r>
        <w:rPr>
          <w:lang w:val="es-ES"/>
        </w:rPr>
        <w:t xml:space="preserve">, Carmen </w:t>
      </w:r>
      <w:proofErr w:type="spellStart"/>
      <w:r>
        <w:rPr>
          <w:lang w:val="es-ES"/>
        </w:rPr>
        <w:t>Ondozábal</w:t>
      </w:r>
      <w:proofErr w:type="spellEnd"/>
      <w:r>
        <w:rPr>
          <w:lang w:val="es-ES"/>
        </w:rPr>
        <w:t xml:space="preserve">, </w:t>
      </w:r>
      <w:r w:rsidR="00C41535">
        <w:rPr>
          <w:lang w:val="es-ES"/>
        </w:rPr>
        <w:t xml:space="preserve">Álvaro Vento, María Dolores Pérez </w:t>
      </w:r>
      <w:r>
        <w:rPr>
          <w:lang w:val="es-ES"/>
        </w:rPr>
        <w:t>y Angustias de Arcos</w:t>
      </w:r>
      <w:r w:rsidR="0036683F">
        <w:rPr>
          <w:lang w:val="es-ES"/>
        </w:rPr>
        <w:t>.</w:t>
      </w:r>
      <w:r>
        <w:rPr>
          <w:lang w:val="es-ES"/>
        </w:rPr>
        <w:t xml:space="preserve"> </w:t>
      </w:r>
    </w:p>
    <w:p w14:paraId="081EDFD5" w14:textId="47308085" w:rsidR="004E0DBC" w:rsidRDefault="00C41535" w:rsidP="00C41535">
      <w:pPr>
        <w:ind w:left="2" w:hanging="2"/>
        <w:rPr>
          <w:lang w:val="es-ES"/>
        </w:rPr>
      </w:pPr>
      <w:r w:rsidRPr="00C41535">
        <w:rPr>
          <w:rFonts w:hint="eastAsia"/>
          <w:u w:val="single"/>
          <w:lang w:val="es-ES"/>
        </w:rPr>
        <w:t>A</w:t>
      </w:r>
      <w:r w:rsidRPr="00C41535">
        <w:rPr>
          <w:u w:val="single"/>
          <w:lang w:val="es-ES"/>
        </w:rPr>
        <w:t>sistentes día 14 de octubre</w:t>
      </w:r>
      <w:r>
        <w:rPr>
          <w:lang w:val="es-ES"/>
        </w:rPr>
        <w:t xml:space="preserve">: </w:t>
      </w:r>
      <w:r w:rsidRPr="008C0A04">
        <w:rPr>
          <w:rFonts w:hint="eastAsia"/>
          <w:lang w:val="es-ES"/>
        </w:rPr>
        <w:t>S</w:t>
      </w:r>
      <w:r w:rsidRPr="008C0A04">
        <w:rPr>
          <w:lang w:val="es-ES"/>
        </w:rPr>
        <w:t xml:space="preserve">ayaka </w:t>
      </w:r>
      <w:proofErr w:type="spellStart"/>
      <w:r w:rsidRPr="008C0A04">
        <w:rPr>
          <w:lang w:val="es-ES"/>
        </w:rPr>
        <w:t>Nakajima</w:t>
      </w:r>
      <w:proofErr w:type="spellEnd"/>
      <w:r w:rsidRPr="008C0A04">
        <w:rPr>
          <w:lang w:val="es-ES"/>
        </w:rPr>
        <w:t>,</w:t>
      </w:r>
      <w:r>
        <w:rPr>
          <w:lang w:val="es-ES"/>
        </w:rPr>
        <w:t xml:space="preserve"> </w:t>
      </w:r>
      <w:proofErr w:type="spellStart"/>
      <w:r>
        <w:rPr>
          <w:lang w:val="es-ES"/>
        </w:rPr>
        <w:t>Adiene</w:t>
      </w:r>
      <w:proofErr w:type="spellEnd"/>
      <w:r>
        <w:rPr>
          <w:lang w:val="es-ES"/>
        </w:rPr>
        <w:t xml:space="preserve"> Roque,</w:t>
      </w:r>
      <w:r w:rsidRPr="00C41535">
        <w:rPr>
          <w:lang w:val="es-ES"/>
        </w:rPr>
        <w:t xml:space="preserve"> </w:t>
      </w:r>
      <w:proofErr w:type="spellStart"/>
      <w:r>
        <w:rPr>
          <w:lang w:val="es-ES"/>
        </w:rPr>
        <w:t>Mayuko</w:t>
      </w:r>
      <w:proofErr w:type="spellEnd"/>
      <w:r>
        <w:rPr>
          <w:lang w:val="es-ES"/>
        </w:rPr>
        <w:t xml:space="preserve"> </w:t>
      </w:r>
      <w:proofErr w:type="spellStart"/>
      <w:r>
        <w:rPr>
          <w:lang w:val="es-ES"/>
        </w:rPr>
        <w:t>Ogura</w:t>
      </w:r>
      <w:proofErr w:type="spellEnd"/>
      <w:r w:rsidRPr="008C0A04">
        <w:rPr>
          <w:lang w:val="es-ES"/>
        </w:rPr>
        <w:t xml:space="preserve"> Paloma Trenado</w:t>
      </w:r>
      <w:r>
        <w:rPr>
          <w:lang w:val="es-ES"/>
        </w:rPr>
        <w:t xml:space="preserve">, </w:t>
      </w:r>
      <w:proofErr w:type="spellStart"/>
      <w:r>
        <w:rPr>
          <w:lang w:val="es-ES"/>
        </w:rPr>
        <w:t>Maki</w:t>
      </w:r>
      <w:proofErr w:type="spellEnd"/>
      <w:r>
        <w:rPr>
          <w:lang w:val="es-ES"/>
        </w:rPr>
        <w:t xml:space="preserve"> </w:t>
      </w:r>
      <w:proofErr w:type="spellStart"/>
      <w:r>
        <w:rPr>
          <w:lang w:val="es-ES"/>
        </w:rPr>
        <w:t>Hoshikawa</w:t>
      </w:r>
      <w:proofErr w:type="spellEnd"/>
      <w:r>
        <w:rPr>
          <w:lang w:val="es-ES"/>
        </w:rPr>
        <w:t>, Concha Moreno,</w:t>
      </w:r>
      <w:r w:rsidRPr="008C0A04">
        <w:rPr>
          <w:lang w:val="es-ES"/>
        </w:rPr>
        <w:t xml:space="preserve"> </w:t>
      </w:r>
      <w:r>
        <w:rPr>
          <w:lang w:val="es-ES"/>
        </w:rPr>
        <w:t xml:space="preserve">Clara Miki Kondo, Violetta </w:t>
      </w:r>
      <w:proofErr w:type="spellStart"/>
      <w:r>
        <w:rPr>
          <w:lang w:val="es-ES"/>
        </w:rPr>
        <w:t>Brazhnikova</w:t>
      </w:r>
      <w:proofErr w:type="spellEnd"/>
      <w:r>
        <w:rPr>
          <w:lang w:val="es-ES"/>
        </w:rPr>
        <w:t xml:space="preserve">, Keiko </w:t>
      </w:r>
      <w:proofErr w:type="spellStart"/>
      <w:r>
        <w:rPr>
          <w:lang w:val="es-ES"/>
        </w:rPr>
        <w:t>Nitta</w:t>
      </w:r>
      <w:proofErr w:type="spellEnd"/>
      <w:r>
        <w:rPr>
          <w:lang w:val="es-ES"/>
        </w:rPr>
        <w:t xml:space="preserve">, </w:t>
      </w:r>
      <w:proofErr w:type="spellStart"/>
      <w:r>
        <w:rPr>
          <w:lang w:val="es-ES"/>
        </w:rPr>
        <w:t>Sae</w:t>
      </w:r>
      <w:proofErr w:type="spellEnd"/>
      <w:r>
        <w:rPr>
          <w:lang w:val="es-ES"/>
        </w:rPr>
        <w:t xml:space="preserve"> </w:t>
      </w:r>
      <w:proofErr w:type="spellStart"/>
      <w:r>
        <w:rPr>
          <w:lang w:val="es-ES"/>
        </w:rPr>
        <w:t>Ochiai</w:t>
      </w:r>
      <w:proofErr w:type="spellEnd"/>
      <w:r>
        <w:rPr>
          <w:lang w:val="es-ES"/>
        </w:rPr>
        <w:t xml:space="preserve">, Carmen </w:t>
      </w:r>
      <w:proofErr w:type="spellStart"/>
      <w:r>
        <w:rPr>
          <w:lang w:val="es-ES"/>
        </w:rPr>
        <w:t>Ondozábal</w:t>
      </w:r>
      <w:proofErr w:type="spellEnd"/>
      <w:r>
        <w:rPr>
          <w:lang w:val="es-ES"/>
        </w:rPr>
        <w:t xml:space="preserve"> y Angustias de Arcos </w:t>
      </w:r>
    </w:p>
    <w:p w14:paraId="155A6063" w14:textId="77777777" w:rsidR="00C41535" w:rsidRPr="004E0DBC" w:rsidRDefault="00C41535" w:rsidP="00C41535">
      <w:pPr>
        <w:ind w:left="2" w:hanging="2"/>
        <w:rPr>
          <w:lang w:val="es-ES"/>
        </w:rPr>
      </w:pPr>
    </w:p>
    <w:p w14:paraId="45F47EE5" w14:textId="161BC6CA" w:rsidR="004E0DBC" w:rsidRDefault="00B70FAE" w:rsidP="004E0DBC">
      <w:pPr>
        <w:rPr>
          <w:lang w:val="es-ES"/>
        </w:rPr>
      </w:pPr>
      <w:r>
        <w:rPr>
          <w:rFonts w:hint="eastAsia"/>
          <w:lang w:val="es-ES"/>
        </w:rPr>
        <w:t>N</w:t>
      </w:r>
      <w:r>
        <w:rPr>
          <w:lang w:val="es-ES"/>
        </w:rPr>
        <w:t>ota: Por la proximidad entre las dos reuniones, no se ha podido realizar antes el acta de la reunión del 30 de septiembre. Además, se podría considerar que estas dos reuniones son una sola en dos sesiones, por lo que en esta acta se recogerán las conclusiones finales, sin especificar en cuál de ellas se trató.</w:t>
      </w:r>
    </w:p>
    <w:p w14:paraId="42A5EF8D" w14:textId="77777777" w:rsidR="00B70FAE" w:rsidRPr="00B70FAE" w:rsidRDefault="00B70FAE" w:rsidP="004E0DBC">
      <w:pPr>
        <w:rPr>
          <w:lang w:val="es-ES"/>
        </w:rPr>
      </w:pPr>
    </w:p>
    <w:p w14:paraId="5B89F1A2" w14:textId="109DD9EF" w:rsidR="00D9297A" w:rsidRPr="00F62290" w:rsidRDefault="00B70FAE" w:rsidP="00F62290">
      <w:pPr>
        <w:pStyle w:val="Prrafodelista"/>
        <w:numPr>
          <w:ilvl w:val="0"/>
          <w:numId w:val="11"/>
        </w:numPr>
        <w:ind w:leftChars="0"/>
        <w:rPr>
          <w:b/>
          <w:bCs/>
          <w:lang w:val="es-ES"/>
        </w:rPr>
      </w:pPr>
      <w:r w:rsidRPr="00B70FAE">
        <w:rPr>
          <w:b/>
          <w:bCs/>
          <w:lang w:val="es-ES"/>
        </w:rPr>
        <w:t>Conclusiones sobre las r</w:t>
      </w:r>
      <w:r w:rsidR="001905A2" w:rsidRPr="00B70FAE">
        <w:rPr>
          <w:b/>
          <w:bCs/>
          <w:lang w:val="es-ES"/>
        </w:rPr>
        <w:t>úbricas</w:t>
      </w:r>
    </w:p>
    <w:p w14:paraId="6EC7418D" w14:textId="3D877E04" w:rsidR="00CF1762" w:rsidRDefault="00D9297A" w:rsidP="00D9297A">
      <w:pPr>
        <w:pStyle w:val="Prrafodelista"/>
        <w:numPr>
          <w:ilvl w:val="1"/>
          <w:numId w:val="12"/>
        </w:numPr>
        <w:ind w:leftChars="0"/>
        <w:rPr>
          <w:lang w:val="es-ES"/>
        </w:rPr>
      </w:pPr>
      <w:r>
        <w:rPr>
          <w:lang w:val="es-ES"/>
        </w:rPr>
        <w:t xml:space="preserve">Las rúbricas que estamos elaborando </w:t>
      </w:r>
      <w:r w:rsidR="00121D62">
        <w:rPr>
          <w:lang w:val="es-ES"/>
        </w:rPr>
        <w:t xml:space="preserve">van dirigidas a los </w:t>
      </w:r>
      <w:r w:rsidR="00121D62" w:rsidRPr="00F62290">
        <w:rPr>
          <w:u w:val="single"/>
          <w:lang w:val="es-ES"/>
        </w:rPr>
        <w:t>profesores</w:t>
      </w:r>
      <w:r w:rsidR="00121D62">
        <w:rPr>
          <w:lang w:val="es-ES"/>
        </w:rPr>
        <w:t>. Hemos visto que, por mucho que tratemos de simplificar, es difícil que los estudiantes de este nivel puedan entenderlas</w:t>
      </w:r>
      <w:r w:rsidR="00C76962">
        <w:rPr>
          <w:lang w:val="es-ES"/>
        </w:rPr>
        <w:t>.</w:t>
      </w:r>
    </w:p>
    <w:p w14:paraId="11FA44C2" w14:textId="0F0951AE" w:rsidR="00C76962" w:rsidRDefault="00005F5B" w:rsidP="00D9297A">
      <w:pPr>
        <w:pStyle w:val="Prrafodelista"/>
        <w:numPr>
          <w:ilvl w:val="1"/>
          <w:numId w:val="12"/>
        </w:numPr>
        <w:ind w:leftChars="0"/>
        <w:rPr>
          <w:lang w:val="es-ES"/>
        </w:rPr>
      </w:pPr>
      <w:r>
        <w:rPr>
          <w:lang w:val="es-ES"/>
        </w:rPr>
        <w:t>Puesto que</w:t>
      </w:r>
      <w:r w:rsidR="00C76962">
        <w:rPr>
          <w:lang w:val="es-ES"/>
        </w:rPr>
        <w:t xml:space="preserve"> considera</w:t>
      </w:r>
      <w:r>
        <w:rPr>
          <w:lang w:val="es-ES"/>
        </w:rPr>
        <w:t>mos</w:t>
      </w:r>
      <w:r w:rsidR="00C76962">
        <w:rPr>
          <w:lang w:val="es-ES"/>
        </w:rPr>
        <w:t xml:space="preserve"> que las rúbricas son un instrumento importante para que los </w:t>
      </w:r>
      <w:r w:rsidR="00C76962" w:rsidRPr="00F62290">
        <w:rPr>
          <w:u w:val="single"/>
          <w:lang w:val="es-ES"/>
        </w:rPr>
        <w:t>alumnos</w:t>
      </w:r>
      <w:r w:rsidR="00C76962">
        <w:rPr>
          <w:lang w:val="es-ES"/>
        </w:rPr>
        <w:t xml:space="preserve"> sean conscientes de los aspectos que serán evaluados en las tareas finales, las compañeras japonesas se han ofrecido a hacer una </w:t>
      </w:r>
      <w:r w:rsidR="00C76962" w:rsidRPr="00F62290">
        <w:rPr>
          <w:u w:val="single"/>
          <w:lang w:val="es-ES"/>
        </w:rPr>
        <w:t>versión en japonés</w:t>
      </w:r>
      <w:r w:rsidR="00C76962">
        <w:rPr>
          <w:lang w:val="es-ES"/>
        </w:rPr>
        <w:t xml:space="preserve"> dirigida a ellos. Les agradecemos enormemente el trabajo extra que van a realizar.</w:t>
      </w:r>
    </w:p>
    <w:p w14:paraId="738F4032" w14:textId="4F001ACA" w:rsidR="008D1D17" w:rsidRDefault="00AC54AA" w:rsidP="00D9297A">
      <w:pPr>
        <w:pStyle w:val="Prrafodelista"/>
        <w:numPr>
          <w:ilvl w:val="1"/>
          <w:numId w:val="12"/>
        </w:numPr>
        <w:ind w:leftChars="0"/>
        <w:rPr>
          <w:lang w:val="es-ES"/>
        </w:rPr>
      </w:pPr>
      <w:r>
        <w:rPr>
          <w:rFonts w:hint="eastAsia"/>
          <w:lang w:val="es-ES"/>
        </w:rPr>
        <w:t>P</w:t>
      </w:r>
      <w:r>
        <w:rPr>
          <w:lang w:val="es-ES"/>
        </w:rPr>
        <w:t xml:space="preserve">ara esta versión japonesa, </w:t>
      </w:r>
      <w:r w:rsidR="0029216E">
        <w:rPr>
          <w:lang w:val="es-ES"/>
        </w:rPr>
        <w:t xml:space="preserve">y para que haya una homogeneidad independientemente de la persona que traduzca, </w:t>
      </w:r>
      <w:r>
        <w:rPr>
          <w:lang w:val="es-ES"/>
        </w:rPr>
        <w:t xml:space="preserve">ya han elaborado una tabla </w:t>
      </w:r>
      <w:r w:rsidR="0029216E">
        <w:rPr>
          <w:lang w:val="es-ES"/>
        </w:rPr>
        <w:t>de equivalencia de términos en español y en japonés.</w:t>
      </w:r>
    </w:p>
    <w:p w14:paraId="5210A7ED" w14:textId="0E0DCF69" w:rsidR="0029216E" w:rsidRDefault="0029216E" w:rsidP="00D9297A">
      <w:pPr>
        <w:pStyle w:val="Prrafodelista"/>
        <w:numPr>
          <w:ilvl w:val="1"/>
          <w:numId w:val="12"/>
        </w:numPr>
        <w:ind w:leftChars="0"/>
        <w:rPr>
          <w:lang w:val="es-ES"/>
        </w:rPr>
      </w:pPr>
      <w:r>
        <w:rPr>
          <w:lang w:val="es-ES"/>
        </w:rPr>
        <w:t xml:space="preserve">La terminología de los </w:t>
      </w:r>
      <w:r w:rsidRPr="0029216E">
        <w:rPr>
          <w:u w:val="single"/>
          <w:lang w:val="es-ES"/>
        </w:rPr>
        <w:t>aspectos evaluables</w:t>
      </w:r>
      <w:r>
        <w:rPr>
          <w:lang w:val="es-ES"/>
        </w:rPr>
        <w:t xml:space="preserve"> en las rúbricas (que tienen que aparecer en la primera columna de la izquierda) es la siguiente:</w:t>
      </w:r>
    </w:p>
    <w:p w14:paraId="3CF4716B" w14:textId="32E64267" w:rsidR="0029216E" w:rsidRDefault="0029216E" w:rsidP="0029216E">
      <w:pPr>
        <w:pStyle w:val="Prrafodelista"/>
        <w:numPr>
          <w:ilvl w:val="0"/>
          <w:numId w:val="13"/>
        </w:numPr>
        <w:ind w:leftChars="0"/>
        <w:rPr>
          <w:lang w:val="es-ES"/>
        </w:rPr>
      </w:pPr>
      <w:r>
        <w:rPr>
          <w:rFonts w:hint="eastAsia"/>
          <w:lang w:val="es-ES"/>
        </w:rPr>
        <w:t>C</w:t>
      </w:r>
      <w:r>
        <w:rPr>
          <w:lang w:val="es-ES"/>
        </w:rPr>
        <w:t>ontenidos culturales</w:t>
      </w:r>
    </w:p>
    <w:p w14:paraId="42DAA0E6" w14:textId="16D67934" w:rsidR="0029216E" w:rsidRDefault="0029216E" w:rsidP="0029216E">
      <w:pPr>
        <w:pStyle w:val="Prrafodelista"/>
        <w:numPr>
          <w:ilvl w:val="0"/>
          <w:numId w:val="13"/>
        </w:numPr>
        <w:ind w:leftChars="0"/>
        <w:rPr>
          <w:lang w:val="es-ES"/>
        </w:rPr>
      </w:pPr>
      <w:r>
        <w:rPr>
          <w:rFonts w:hint="eastAsia"/>
          <w:lang w:val="es-ES"/>
        </w:rPr>
        <w:t>C</w:t>
      </w:r>
      <w:r>
        <w:rPr>
          <w:lang w:val="es-ES"/>
        </w:rPr>
        <w:t>ontenidos funcionales</w:t>
      </w:r>
    </w:p>
    <w:p w14:paraId="5323CA29" w14:textId="7AB55C95" w:rsidR="0029216E" w:rsidRDefault="0029216E" w:rsidP="0029216E">
      <w:pPr>
        <w:pStyle w:val="Prrafodelista"/>
        <w:numPr>
          <w:ilvl w:val="0"/>
          <w:numId w:val="13"/>
        </w:numPr>
        <w:ind w:leftChars="0"/>
        <w:rPr>
          <w:lang w:val="es-ES"/>
        </w:rPr>
      </w:pPr>
      <w:r>
        <w:rPr>
          <w:lang w:val="es-ES"/>
        </w:rPr>
        <w:t>Léxico</w:t>
      </w:r>
    </w:p>
    <w:p w14:paraId="36D9DB69" w14:textId="3952E523" w:rsidR="0029216E" w:rsidRDefault="0029216E" w:rsidP="0029216E">
      <w:pPr>
        <w:pStyle w:val="Prrafodelista"/>
        <w:numPr>
          <w:ilvl w:val="0"/>
          <w:numId w:val="13"/>
        </w:numPr>
        <w:ind w:leftChars="0"/>
        <w:rPr>
          <w:lang w:val="es-ES"/>
        </w:rPr>
      </w:pPr>
      <w:r>
        <w:rPr>
          <w:rFonts w:hint="eastAsia"/>
          <w:lang w:val="es-ES"/>
        </w:rPr>
        <w:lastRenderedPageBreak/>
        <w:t>G</w:t>
      </w:r>
      <w:r>
        <w:rPr>
          <w:lang w:val="es-ES"/>
        </w:rPr>
        <w:t>ramática</w:t>
      </w:r>
    </w:p>
    <w:p w14:paraId="1AADBEFC" w14:textId="468E3791" w:rsidR="0029216E" w:rsidRDefault="0029216E" w:rsidP="0029216E">
      <w:pPr>
        <w:pStyle w:val="Prrafodelista"/>
        <w:numPr>
          <w:ilvl w:val="0"/>
          <w:numId w:val="13"/>
        </w:numPr>
        <w:ind w:leftChars="0"/>
        <w:rPr>
          <w:lang w:val="es-ES"/>
        </w:rPr>
      </w:pPr>
      <w:r>
        <w:rPr>
          <w:lang w:val="es-ES"/>
        </w:rPr>
        <w:t>Pronunciación</w:t>
      </w:r>
    </w:p>
    <w:p w14:paraId="58F6A0D2" w14:textId="26C4C66E" w:rsidR="0029216E" w:rsidRDefault="0029216E" w:rsidP="0029216E">
      <w:pPr>
        <w:pStyle w:val="Prrafodelista"/>
        <w:numPr>
          <w:ilvl w:val="0"/>
          <w:numId w:val="13"/>
        </w:numPr>
        <w:ind w:leftChars="0"/>
        <w:rPr>
          <w:lang w:val="es-ES"/>
        </w:rPr>
      </w:pPr>
      <w:r>
        <w:rPr>
          <w:rFonts w:hint="eastAsia"/>
          <w:lang w:val="es-ES"/>
        </w:rPr>
        <w:t>E</w:t>
      </w:r>
      <w:r>
        <w:rPr>
          <w:lang w:val="es-ES"/>
        </w:rPr>
        <w:t>ntonación</w:t>
      </w:r>
    </w:p>
    <w:p w14:paraId="2F82C8BC" w14:textId="0CF5DC82" w:rsidR="0029216E" w:rsidRDefault="0029216E" w:rsidP="0029216E">
      <w:pPr>
        <w:pStyle w:val="Prrafodelista"/>
        <w:numPr>
          <w:ilvl w:val="0"/>
          <w:numId w:val="13"/>
        </w:numPr>
        <w:ind w:leftChars="0"/>
        <w:rPr>
          <w:lang w:val="es-ES"/>
        </w:rPr>
      </w:pPr>
      <w:r>
        <w:rPr>
          <w:rFonts w:hint="eastAsia"/>
          <w:lang w:val="es-ES"/>
        </w:rPr>
        <w:t>F</w:t>
      </w:r>
      <w:r>
        <w:rPr>
          <w:lang w:val="es-ES"/>
        </w:rPr>
        <w:t>luidez</w:t>
      </w:r>
    </w:p>
    <w:p w14:paraId="4F191695" w14:textId="7F473496" w:rsidR="0029216E" w:rsidRDefault="0029216E" w:rsidP="0029216E">
      <w:pPr>
        <w:pStyle w:val="Prrafodelista"/>
        <w:numPr>
          <w:ilvl w:val="0"/>
          <w:numId w:val="13"/>
        </w:numPr>
        <w:ind w:leftChars="0"/>
        <w:rPr>
          <w:lang w:val="es-ES"/>
        </w:rPr>
      </w:pPr>
      <w:r>
        <w:rPr>
          <w:rFonts w:hint="eastAsia"/>
          <w:lang w:val="es-ES"/>
        </w:rPr>
        <w:t>E</w:t>
      </w:r>
      <w:r>
        <w:rPr>
          <w:lang w:val="es-ES"/>
        </w:rPr>
        <w:t>xposición escrita</w:t>
      </w:r>
    </w:p>
    <w:p w14:paraId="69B94A17" w14:textId="77777777" w:rsidR="00FE4026" w:rsidRDefault="00FE4026" w:rsidP="00FE4026">
      <w:pPr>
        <w:pStyle w:val="Prrafodelista"/>
        <w:ind w:leftChars="0" w:left="1412"/>
        <w:rPr>
          <w:rFonts w:hint="eastAsia"/>
          <w:lang w:val="es-ES"/>
        </w:rPr>
      </w:pPr>
    </w:p>
    <w:p w14:paraId="67BC6254" w14:textId="76280C2D" w:rsidR="00FE4026" w:rsidRPr="00FE4026" w:rsidRDefault="00FE4026" w:rsidP="00FE4026">
      <w:pPr>
        <w:ind w:left="992"/>
        <w:rPr>
          <w:rFonts w:hint="eastAsia"/>
          <w:lang w:val="es-ES"/>
        </w:rPr>
      </w:pPr>
      <w:r>
        <w:rPr>
          <w:rFonts w:hint="eastAsia"/>
          <w:lang w:val="es-ES"/>
        </w:rPr>
        <w:t>P</w:t>
      </w:r>
      <w:r>
        <w:rPr>
          <w:lang w:val="es-ES"/>
        </w:rPr>
        <w:t>or supuesto, en cada rúbrica se elegirán solo los que se van a evaluar.</w:t>
      </w:r>
    </w:p>
    <w:p w14:paraId="05E53031" w14:textId="79682436" w:rsidR="00D9297A" w:rsidRDefault="00D9297A" w:rsidP="00D9297A">
      <w:pPr>
        <w:pStyle w:val="Prrafodelista"/>
        <w:numPr>
          <w:ilvl w:val="1"/>
          <w:numId w:val="12"/>
        </w:numPr>
        <w:ind w:leftChars="0"/>
        <w:rPr>
          <w:lang w:val="es-ES"/>
        </w:rPr>
      </w:pPr>
      <w:r w:rsidRPr="00D9297A">
        <w:rPr>
          <w:lang w:val="es-ES"/>
        </w:rPr>
        <w:t xml:space="preserve">Como hemos ido subiendo a </w:t>
      </w:r>
      <w:r w:rsidRPr="00F62290">
        <w:rPr>
          <w:u w:val="single"/>
          <w:lang w:val="es-ES"/>
        </w:rPr>
        <w:t>Google Drive</w:t>
      </w:r>
      <w:r w:rsidRPr="00D9297A">
        <w:rPr>
          <w:lang w:val="es-ES"/>
        </w:rPr>
        <w:t xml:space="preserve"> diferentes versiones de cada rúbri</w:t>
      </w:r>
      <w:r>
        <w:rPr>
          <w:lang w:val="es-ES"/>
        </w:rPr>
        <w:t xml:space="preserve">ca, se ha visto la necesidad de </w:t>
      </w:r>
      <w:r w:rsidRPr="00F62290">
        <w:rPr>
          <w:u w:val="single"/>
          <w:lang w:val="es-ES"/>
        </w:rPr>
        <w:t>anotar</w:t>
      </w:r>
      <w:r>
        <w:rPr>
          <w:lang w:val="es-ES"/>
        </w:rPr>
        <w:t xml:space="preserve">: </w:t>
      </w:r>
      <w:r w:rsidR="00146D0A">
        <w:rPr>
          <w:lang w:val="es-ES"/>
        </w:rPr>
        <w:t xml:space="preserve">nombre de los </w:t>
      </w:r>
      <w:r>
        <w:rPr>
          <w:lang w:val="es-ES"/>
        </w:rPr>
        <w:t>componentes del grupo, fecha de actualización y breve descripción de la tarea final (exposición oral, interacción oral, escrito en forma de correo electrónico…).</w:t>
      </w:r>
      <w:r w:rsidR="00146D0A">
        <w:rPr>
          <w:lang w:val="es-ES"/>
        </w:rPr>
        <w:t xml:space="preserve"> Se pide a todos los grupos que escriban esta información en la última versión que suban.</w:t>
      </w:r>
    </w:p>
    <w:p w14:paraId="2B423437" w14:textId="066D07DC" w:rsidR="00FE4026" w:rsidRDefault="00FE4026" w:rsidP="00FE4026">
      <w:pPr>
        <w:pStyle w:val="Prrafodelista"/>
        <w:ind w:leftChars="0" w:left="992"/>
        <w:rPr>
          <w:lang w:val="es-ES"/>
        </w:rPr>
      </w:pPr>
      <w:r>
        <w:rPr>
          <w:rFonts w:hint="eastAsia"/>
          <w:lang w:val="es-ES"/>
        </w:rPr>
        <w:t>E</w:t>
      </w:r>
      <w:r>
        <w:rPr>
          <w:lang w:val="es-ES"/>
        </w:rPr>
        <w:t>ste es el enlace para subir los documentos:</w:t>
      </w:r>
    </w:p>
    <w:p w14:paraId="12BD2132" w14:textId="77777777" w:rsidR="00FE4026" w:rsidRPr="00FE4026" w:rsidRDefault="00FE4026" w:rsidP="00FE4026">
      <w:pPr>
        <w:ind w:leftChars="413" w:left="991"/>
        <w:rPr>
          <w:lang w:val="es-ES"/>
        </w:rPr>
      </w:pPr>
      <w:hyperlink r:id="rId7" w:history="1">
        <w:r w:rsidRPr="00FE4026">
          <w:rPr>
            <w:rStyle w:val="Hipervnculo"/>
            <w:lang w:val="es-ES"/>
          </w:rPr>
          <w:t>https://drive.google.com/drive/folders/10nLO7Q5KlYulEhLYVoWWQwtnX3EmjdVO?usp=sharing</w:t>
        </w:r>
      </w:hyperlink>
    </w:p>
    <w:p w14:paraId="1FD34383" w14:textId="77777777" w:rsidR="00FE4026" w:rsidRPr="00FE4026" w:rsidRDefault="00FE4026" w:rsidP="00FE4026">
      <w:pPr>
        <w:pStyle w:val="Prrafodelista"/>
        <w:ind w:leftChars="0" w:left="992"/>
        <w:rPr>
          <w:rFonts w:hint="eastAsia"/>
          <w:lang w:val="es-ES"/>
        </w:rPr>
      </w:pPr>
    </w:p>
    <w:p w14:paraId="076E34A6" w14:textId="29E6814C" w:rsidR="00923B0C" w:rsidRPr="00146D0A" w:rsidRDefault="00923B0C">
      <w:pPr>
        <w:rPr>
          <w:lang w:val="es-ES"/>
        </w:rPr>
      </w:pPr>
    </w:p>
    <w:p w14:paraId="5D5DC905" w14:textId="7EE1F9E7" w:rsidR="00923B0C" w:rsidRPr="00B70FAE" w:rsidRDefault="00923B0C" w:rsidP="00B70FAE">
      <w:pPr>
        <w:pStyle w:val="Prrafodelista"/>
        <w:numPr>
          <w:ilvl w:val="0"/>
          <w:numId w:val="11"/>
        </w:numPr>
        <w:ind w:leftChars="0"/>
        <w:rPr>
          <w:b/>
          <w:bCs/>
          <w:lang w:val="es-ES"/>
        </w:rPr>
      </w:pPr>
      <w:r w:rsidRPr="00B70FAE">
        <w:rPr>
          <w:b/>
          <w:bCs/>
          <w:lang w:val="es-ES"/>
        </w:rPr>
        <w:t>Fecha de la próxima reunión</w:t>
      </w:r>
    </w:p>
    <w:p w14:paraId="54191CC3" w14:textId="637F8852" w:rsidR="00923B0C" w:rsidRDefault="00923B0C" w:rsidP="00923B0C">
      <w:pPr>
        <w:pStyle w:val="Prrafodelista"/>
        <w:ind w:leftChars="0" w:left="360"/>
        <w:rPr>
          <w:lang w:val="es-ES"/>
        </w:rPr>
      </w:pPr>
      <w:r w:rsidRPr="00923B0C">
        <w:rPr>
          <w:lang w:val="es-ES"/>
        </w:rPr>
        <w:t xml:space="preserve">Será el </w:t>
      </w:r>
      <w:r w:rsidR="004C157A">
        <w:rPr>
          <w:lang w:val="es-ES"/>
        </w:rPr>
        <w:t>11 de noviembre</w:t>
      </w:r>
      <w:r w:rsidRPr="00923B0C">
        <w:rPr>
          <w:lang w:val="es-ES"/>
        </w:rPr>
        <w:t xml:space="preserve"> a las 18:30.</w:t>
      </w:r>
    </w:p>
    <w:p w14:paraId="2059CC35" w14:textId="77777777" w:rsidR="00923B0C" w:rsidRPr="00923B0C" w:rsidRDefault="00923B0C" w:rsidP="00923B0C">
      <w:pPr>
        <w:pStyle w:val="Prrafodelista"/>
        <w:ind w:leftChars="0" w:left="360"/>
        <w:rPr>
          <w:lang w:val="es-ES"/>
        </w:rPr>
      </w:pPr>
    </w:p>
    <w:p w14:paraId="35FBFA95" w14:textId="0B15D113" w:rsidR="00FF3DAD" w:rsidRDefault="00923B0C" w:rsidP="00146D0A">
      <w:pPr>
        <w:pStyle w:val="Prrafodelista"/>
        <w:ind w:leftChars="0" w:left="360"/>
        <w:rPr>
          <w:u w:val="single"/>
          <w:lang w:val="es-ES"/>
        </w:rPr>
      </w:pPr>
      <w:r w:rsidRPr="00A12FD3">
        <w:rPr>
          <w:rFonts w:hint="eastAsia"/>
          <w:u w:val="single"/>
          <w:lang w:val="es-ES"/>
        </w:rPr>
        <w:t>T</w:t>
      </w:r>
      <w:r w:rsidRPr="00A12FD3">
        <w:rPr>
          <w:u w:val="single"/>
          <w:lang w:val="es-ES"/>
        </w:rPr>
        <w:t>area</w:t>
      </w:r>
      <w:r w:rsidR="0036683F">
        <w:rPr>
          <w:u w:val="single"/>
          <w:lang w:val="es-ES"/>
        </w:rPr>
        <w:t>s</w:t>
      </w:r>
      <w:r w:rsidRPr="00A12FD3">
        <w:rPr>
          <w:u w:val="single"/>
          <w:lang w:val="es-ES"/>
        </w:rPr>
        <w:t xml:space="preserve"> para</w:t>
      </w:r>
      <w:r w:rsidR="00FF3DAD">
        <w:rPr>
          <w:u w:val="single"/>
          <w:lang w:val="es-ES"/>
        </w:rPr>
        <w:t xml:space="preserve"> </w:t>
      </w:r>
      <w:r w:rsidR="00FF3DAD" w:rsidRPr="00146D0A">
        <w:rPr>
          <w:b/>
          <w:bCs/>
          <w:u w:val="single"/>
          <w:lang w:val="es-ES"/>
        </w:rPr>
        <w:t>(</w:t>
      </w:r>
      <w:r w:rsidR="00FF3DAD" w:rsidRPr="00FF3DAD">
        <w:rPr>
          <w:b/>
          <w:bCs/>
          <w:u w:val="single"/>
          <w:lang w:val="es-ES"/>
        </w:rPr>
        <w:t>antes</w:t>
      </w:r>
      <w:r w:rsidR="00FF3DAD">
        <w:rPr>
          <w:b/>
          <w:bCs/>
          <w:u w:val="single"/>
          <w:lang w:val="es-ES"/>
        </w:rPr>
        <w:t>)</w:t>
      </w:r>
      <w:r w:rsidR="00FF3DAD">
        <w:rPr>
          <w:u w:val="single"/>
          <w:lang w:val="es-ES"/>
        </w:rPr>
        <w:t xml:space="preserve"> de</w:t>
      </w:r>
      <w:r w:rsidRPr="00A12FD3">
        <w:rPr>
          <w:u w:val="single"/>
          <w:lang w:val="es-ES"/>
        </w:rPr>
        <w:t xml:space="preserve"> la próxima reunión</w:t>
      </w:r>
      <w:r w:rsidR="006835D6">
        <w:rPr>
          <w:u w:val="single"/>
          <w:lang w:val="es-ES"/>
        </w:rPr>
        <w:t>:</w:t>
      </w:r>
      <w:r w:rsidR="00FF3DAD" w:rsidRPr="00FF3DAD">
        <w:rPr>
          <w:lang w:val="es-ES"/>
        </w:rPr>
        <w:t xml:space="preserve"> </w:t>
      </w:r>
    </w:p>
    <w:p w14:paraId="4E1FA103" w14:textId="6B2A433B" w:rsidR="0036683F" w:rsidRPr="00FF3DAD" w:rsidRDefault="006835D6" w:rsidP="00923B0C">
      <w:pPr>
        <w:pStyle w:val="Prrafodelista"/>
        <w:ind w:leftChars="0" w:left="360"/>
        <w:rPr>
          <w:lang w:val="es-ES"/>
        </w:rPr>
      </w:pPr>
      <w:r w:rsidRPr="006835D6">
        <w:rPr>
          <w:u w:val="single"/>
          <w:lang w:val="es-ES"/>
        </w:rPr>
        <w:t>Nota</w:t>
      </w:r>
      <w:r>
        <w:rPr>
          <w:lang w:val="es-ES"/>
        </w:rPr>
        <w:t xml:space="preserve">: </w:t>
      </w:r>
      <w:r w:rsidR="00FF3DAD" w:rsidRPr="00FF3DAD">
        <w:rPr>
          <w:lang w:val="es-ES"/>
        </w:rPr>
        <w:t>Se ruega que lo hagamos</w:t>
      </w:r>
      <w:r w:rsidR="00146D0A">
        <w:rPr>
          <w:lang w:val="es-ES"/>
        </w:rPr>
        <w:t xml:space="preserve"> en cuanto nos sea posible</w:t>
      </w:r>
      <w:r w:rsidR="00FF3DAD" w:rsidRPr="00FF3DAD">
        <w:rPr>
          <w:lang w:val="es-ES"/>
        </w:rPr>
        <w:t xml:space="preserve"> para </w:t>
      </w:r>
      <w:r w:rsidR="00FF3DAD">
        <w:rPr>
          <w:lang w:val="es-ES"/>
        </w:rPr>
        <w:t>que todos tengamos la oportunidad de ver la última versión de las rúbricas antes de la reunión</w:t>
      </w:r>
      <w:r w:rsidR="00923B0C" w:rsidRPr="00FF3DAD">
        <w:rPr>
          <w:lang w:val="es-ES"/>
        </w:rPr>
        <w:t xml:space="preserve">: </w:t>
      </w:r>
    </w:p>
    <w:p w14:paraId="54710B86" w14:textId="6854D156" w:rsidR="008D1D17" w:rsidRDefault="008D1D17" w:rsidP="0036683F">
      <w:pPr>
        <w:pStyle w:val="Prrafodelista"/>
        <w:numPr>
          <w:ilvl w:val="0"/>
          <w:numId w:val="10"/>
        </w:numPr>
        <w:ind w:leftChars="0"/>
        <w:rPr>
          <w:lang w:val="es-ES"/>
        </w:rPr>
      </w:pPr>
      <w:r>
        <w:rPr>
          <w:lang w:val="es-ES"/>
        </w:rPr>
        <w:t>Revisar las rúbricas para hacer los cambios necesarios de acuerdo a las últimas conclusiones.</w:t>
      </w:r>
    </w:p>
    <w:p w14:paraId="047ED128" w14:textId="12DDA593" w:rsidR="00923B0C" w:rsidRDefault="008D1D17" w:rsidP="0036683F">
      <w:pPr>
        <w:pStyle w:val="Prrafodelista"/>
        <w:numPr>
          <w:ilvl w:val="0"/>
          <w:numId w:val="10"/>
        </w:numPr>
        <w:ind w:leftChars="0"/>
        <w:rPr>
          <w:lang w:val="es-ES"/>
        </w:rPr>
      </w:pPr>
      <w:r>
        <w:rPr>
          <w:lang w:val="es-ES"/>
        </w:rPr>
        <w:t>Anotar: componentes del grupo, fecha de actualización y breve descripción de la tarea final (exposición oral, interacción oral, escrito en forma de correo electrónico…).</w:t>
      </w:r>
    </w:p>
    <w:p w14:paraId="5C25AD00" w14:textId="69186250" w:rsidR="006835D6" w:rsidRDefault="006835D6" w:rsidP="0036683F">
      <w:pPr>
        <w:pStyle w:val="Prrafodelista"/>
        <w:numPr>
          <w:ilvl w:val="0"/>
          <w:numId w:val="10"/>
        </w:numPr>
        <w:ind w:leftChars="0"/>
        <w:rPr>
          <w:lang w:val="es-ES"/>
        </w:rPr>
      </w:pPr>
      <w:r>
        <w:rPr>
          <w:lang w:val="es-ES"/>
        </w:rPr>
        <w:t>Ir pensando en los próximos proyectos de GIDE de cara al nuevo año.</w:t>
      </w:r>
    </w:p>
    <w:p w14:paraId="0AFB14E8" w14:textId="77777777" w:rsidR="00923B0C" w:rsidRPr="00923B0C" w:rsidRDefault="00923B0C">
      <w:pPr>
        <w:rPr>
          <w:lang w:val="es-ES"/>
        </w:rPr>
      </w:pPr>
    </w:p>
    <w:sectPr w:rsidR="00923B0C" w:rsidRPr="00923B0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5213A" w14:textId="77777777" w:rsidR="00F87E0E" w:rsidRDefault="00F87E0E" w:rsidP="004E0DBC">
      <w:r>
        <w:separator/>
      </w:r>
    </w:p>
  </w:endnote>
  <w:endnote w:type="continuationSeparator" w:id="0">
    <w:p w14:paraId="4DB73307" w14:textId="77777777" w:rsidR="00F87E0E" w:rsidRDefault="00F87E0E" w:rsidP="004E0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C8514" w14:textId="77777777" w:rsidR="00F87E0E" w:rsidRDefault="00F87E0E" w:rsidP="004E0DBC">
      <w:r>
        <w:separator/>
      </w:r>
    </w:p>
  </w:footnote>
  <w:footnote w:type="continuationSeparator" w:id="0">
    <w:p w14:paraId="5052F704" w14:textId="77777777" w:rsidR="00F87E0E" w:rsidRDefault="00F87E0E" w:rsidP="004E0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929C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25E452DA"/>
    <w:multiLevelType w:val="multilevel"/>
    <w:tmpl w:val="D46490E6"/>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 w15:restartNumberingAfterBreak="0">
    <w:nsid w:val="26442B3B"/>
    <w:multiLevelType w:val="hybridMultilevel"/>
    <w:tmpl w:val="4CCC7CAA"/>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29316C89"/>
    <w:multiLevelType w:val="hybridMultilevel"/>
    <w:tmpl w:val="F70E8EAC"/>
    <w:lvl w:ilvl="0" w:tplc="FF503530">
      <w:start w:val="1"/>
      <w:numFmt w:val="decimal"/>
      <w:lvlText w:val="%1."/>
      <w:lvlJc w:val="left"/>
      <w:pPr>
        <w:ind w:left="360" w:hanging="360"/>
      </w:pPr>
      <w:rPr>
        <w:b/>
        <w:bC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2CBC5207"/>
    <w:multiLevelType w:val="hybridMultilevel"/>
    <w:tmpl w:val="4842848A"/>
    <w:lvl w:ilvl="0" w:tplc="B7A0F4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C20A79"/>
    <w:multiLevelType w:val="hybridMultilevel"/>
    <w:tmpl w:val="B05A0876"/>
    <w:lvl w:ilvl="0" w:tplc="35CAEA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B94732"/>
    <w:multiLevelType w:val="hybridMultilevel"/>
    <w:tmpl w:val="C53AF8CA"/>
    <w:lvl w:ilvl="0" w:tplc="5EC8809E">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E467DA"/>
    <w:multiLevelType w:val="hybridMultilevel"/>
    <w:tmpl w:val="4BF21810"/>
    <w:lvl w:ilvl="0" w:tplc="5CD4913C">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7247D5"/>
    <w:multiLevelType w:val="hybridMultilevel"/>
    <w:tmpl w:val="ACC20270"/>
    <w:lvl w:ilvl="0" w:tplc="04090013">
      <w:start w:val="1"/>
      <w:numFmt w:val="upperRoman"/>
      <w:lvlText w:val="%1."/>
      <w:lvlJc w:val="left"/>
      <w:pPr>
        <w:ind w:left="2119" w:hanging="420"/>
      </w:pPr>
    </w:lvl>
    <w:lvl w:ilvl="1" w:tplc="04090017" w:tentative="1">
      <w:start w:val="1"/>
      <w:numFmt w:val="aiueoFullWidth"/>
      <w:lvlText w:val="(%2)"/>
      <w:lvlJc w:val="left"/>
      <w:pPr>
        <w:ind w:left="2539" w:hanging="420"/>
      </w:pPr>
    </w:lvl>
    <w:lvl w:ilvl="2" w:tplc="04090011" w:tentative="1">
      <w:start w:val="1"/>
      <w:numFmt w:val="decimalEnclosedCircle"/>
      <w:lvlText w:val="%3"/>
      <w:lvlJc w:val="left"/>
      <w:pPr>
        <w:ind w:left="2959" w:hanging="420"/>
      </w:pPr>
    </w:lvl>
    <w:lvl w:ilvl="3" w:tplc="0409000F" w:tentative="1">
      <w:start w:val="1"/>
      <w:numFmt w:val="decimal"/>
      <w:lvlText w:val="%4."/>
      <w:lvlJc w:val="left"/>
      <w:pPr>
        <w:ind w:left="3379" w:hanging="420"/>
      </w:pPr>
    </w:lvl>
    <w:lvl w:ilvl="4" w:tplc="04090017" w:tentative="1">
      <w:start w:val="1"/>
      <w:numFmt w:val="aiueoFullWidth"/>
      <w:lvlText w:val="(%5)"/>
      <w:lvlJc w:val="left"/>
      <w:pPr>
        <w:ind w:left="3799" w:hanging="420"/>
      </w:pPr>
    </w:lvl>
    <w:lvl w:ilvl="5" w:tplc="04090011" w:tentative="1">
      <w:start w:val="1"/>
      <w:numFmt w:val="decimalEnclosedCircle"/>
      <w:lvlText w:val="%6"/>
      <w:lvlJc w:val="left"/>
      <w:pPr>
        <w:ind w:left="4219" w:hanging="420"/>
      </w:pPr>
    </w:lvl>
    <w:lvl w:ilvl="6" w:tplc="0409000F" w:tentative="1">
      <w:start w:val="1"/>
      <w:numFmt w:val="decimal"/>
      <w:lvlText w:val="%7."/>
      <w:lvlJc w:val="left"/>
      <w:pPr>
        <w:ind w:left="4639" w:hanging="420"/>
      </w:pPr>
    </w:lvl>
    <w:lvl w:ilvl="7" w:tplc="04090017" w:tentative="1">
      <w:start w:val="1"/>
      <w:numFmt w:val="aiueoFullWidth"/>
      <w:lvlText w:val="(%8)"/>
      <w:lvlJc w:val="left"/>
      <w:pPr>
        <w:ind w:left="5059" w:hanging="420"/>
      </w:pPr>
    </w:lvl>
    <w:lvl w:ilvl="8" w:tplc="04090011" w:tentative="1">
      <w:start w:val="1"/>
      <w:numFmt w:val="decimalEnclosedCircle"/>
      <w:lvlText w:val="%9"/>
      <w:lvlJc w:val="left"/>
      <w:pPr>
        <w:ind w:left="5479" w:hanging="420"/>
      </w:pPr>
    </w:lvl>
  </w:abstractNum>
  <w:abstractNum w:abstractNumId="9" w15:restartNumberingAfterBreak="0">
    <w:nsid w:val="595C6F71"/>
    <w:multiLevelType w:val="hybridMultilevel"/>
    <w:tmpl w:val="44F24B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5343ECE"/>
    <w:multiLevelType w:val="hybridMultilevel"/>
    <w:tmpl w:val="2AEE77B2"/>
    <w:lvl w:ilvl="0" w:tplc="0409000B">
      <w:start w:val="1"/>
      <w:numFmt w:val="bullet"/>
      <w:lvlText w:val=""/>
      <w:lvlJc w:val="left"/>
      <w:pPr>
        <w:ind w:left="1412" w:hanging="420"/>
      </w:pPr>
      <w:rPr>
        <w:rFonts w:ascii="Wingdings" w:hAnsi="Wingdings"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11" w15:restartNumberingAfterBreak="0">
    <w:nsid w:val="72271EE9"/>
    <w:multiLevelType w:val="hybridMultilevel"/>
    <w:tmpl w:val="0F601B06"/>
    <w:lvl w:ilvl="0" w:tplc="F2E4BA42">
      <w:start w:val="1"/>
      <w:numFmt w:val="upperRoman"/>
      <w:lvlText w:val="%1."/>
      <w:lvlJc w:val="left"/>
      <w:pPr>
        <w:ind w:left="2421" w:hanging="720"/>
      </w:pPr>
      <w:rPr>
        <w:rFonts w:hint="default"/>
      </w:r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num w:numId="1" w16cid:durableId="162866830">
    <w:abstractNumId w:val="9"/>
  </w:num>
  <w:num w:numId="2" w16cid:durableId="1604872781">
    <w:abstractNumId w:val="4"/>
  </w:num>
  <w:num w:numId="3" w16cid:durableId="388303503">
    <w:abstractNumId w:val="7"/>
  </w:num>
  <w:num w:numId="4" w16cid:durableId="709766454">
    <w:abstractNumId w:val="6"/>
  </w:num>
  <w:num w:numId="5" w16cid:durableId="407269200">
    <w:abstractNumId w:val="1"/>
  </w:num>
  <w:num w:numId="6" w16cid:durableId="101266831">
    <w:abstractNumId w:val="11"/>
  </w:num>
  <w:num w:numId="7" w16cid:durableId="971978657">
    <w:abstractNumId w:val="8"/>
  </w:num>
  <w:num w:numId="8" w16cid:durableId="14140870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9447639">
    <w:abstractNumId w:val="3"/>
  </w:num>
  <w:num w:numId="10" w16cid:durableId="1785005083">
    <w:abstractNumId w:val="2"/>
  </w:num>
  <w:num w:numId="11" w16cid:durableId="263998415">
    <w:abstractNumId w:val="5"/>
  </w:num>
  <w:num w:numId="12" w16cid:durableId="1916671894">
    <w:abstractNumId w:val="0"/>
  </w:num>
  <w:num w:numId="13" w16cid:durableId="21361737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3F1"/>
    <w:rsid w:val="00005F5B"/>
    <w:rsid w:val="000456C3"/>
    <w:rsid w:val="00083B01"/>
    <w:rsid w:val="000B0B78"/>
    <w:rsid w:val="000C737B"/>
    <w:rsid w:val="00100DFE"/>
    <w:rsid w:val="00121D62"/>
    <w:rsid w:val="001253BE"/>
    <w:rsid w:val="00146D0A"/>
    <w:rsid w:val="0015648A"/>
    <w:rsid w:val="001905A2"/>
    <w:rsid w:val="001A501E"/>
    <w:rsid w:val="002055D9"/>
    <w:rsid w:val="0025573A"/>
    <w:rsid w:val="0029216E"/>
    <w:rsid w:val="00292706"/>
    <w:rsid w:val="002B12C8"/>
    <w:rsid w:val="0030139E"/>
    <w:rsid w:val="003238A1"/>
    <w:rsid w:val="0036683F"/>
    <w:rsid w:val="003A185E"/>
    <w:rsid w:val="00414FA7"/>
    <w:rsid w:val="00437BCA"/>
    <w:rsid w:val="004C157A"/>
    <w:rsid w:val="004E0DBC"/>
    <w:rsid w:val="00584E46"/>
    <w:rsid w:val="00631537"/>
    <w:rsid w:val="00632297"/>
    <w:rsid w:val="006835D6"/>
    <w:rsid w:val="006836C5"/>
    <w:rsid w:val="006A74ED"/>
    <w:rsid w:val="006F5DD6"/>
    <w:rsid w:val="0072287A"/>
    <w:rsid w:val="00722C14"/>
    <w:rsid w:val="00762136"/>
    <w:rsid w:val="008123F1"/>
    <w:rsid w:val="00824FB2"/>
    <w:rsid w:val="0086549F"/>
    <w:rsid w:val="008D1D17"/>
    <w:rsid w:val="008F6344"/>
    <w:rsid w:val="00917113"/>
    <w:rsid w:val="00923B0C"/>
    <w:rsid w:val="009428CD"/>
    <w:rsid w:val="00975B47"/>
    <w:rsid w:val="00A05E47"/>
    <w:rsid w:val="00A12FD3"/>
    <w:rsid w:val="00A15C15"/>
    <w:rsid w:val="00A55FFC"/>
    <w:rsid w:val="00AC54AA"/>
    <w:rsid w:val="00B60D9B"/>
    <w:rsid w:val="00B70FAE"/>
    <w:rsid w:val="00BA08E3"/>
    <w:rsid w:val="00C41535"/>
    <w:rsid w:val="00C76962"/>
    <w:rsid w:val="00CF1762"/>
    <w:rsid w:val="00D9297A"/>
    <w:rsid w:val="00D929D5"/>
    <w:rsid w:val="00DA63B3"/>
    <w:rsid w:val="00E0667E"/>
    <w:rsid w:val="00E175FE"/>
    <w:rsid w:val="00EC397B"/>
    <w:rsid w:val="00F23982"/>
    <w:rsid w:val="00F35009"/>
    <w:rsid w:val="00F62290"/>
    <w:rsid w:val="00F87E0E"/>
    <w:rsid w:val="00FD1019"/>
    <w:rsid w:val="00FE4026"/>
    <w:rsid w:val="00FF3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1C90C0"/>
  <w15:chartTrackingRefBased/>
  <w15:docId w15:val="{B5D6CFEA-7E63-46F3-B0C8-14E369DC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53BE"/>
    <w:pPr>
      <w:ind w:leftChars="400" w:left="840"/>
    </w:pPr>
  </w:style>
  <w:style w:type="paragraph" w:styleId="Encabezado">
    <w:name w:val="header"/>
    <w:basedOn w:val="Normal"/>
    <w:link w:val="EncabezadoCar"/>
    <w:uiPriority w:val="99"/>
    <w:unhideWhenUsed/>
    <w:rsid w:val="004E0DBC"/>
    <w:pPr>
      <w:tabs>
        <w:tab w:val="center" w:pos="4252"/>
        <w:tab w:val="right" w:pos="8504"/>
      </w:tabs>
      <w:snapToGrid w:val="0"/>
    </w:pPr>
  </w:style>
  <w:style w:type="character" w:customStyle="1" w:styleId="EncabezadoCar">
    <w:name w:val="Encabezado Car"/>
    <w:basedOn w:val="Fuentedeprrafopredeter"/>
    <w:link w:val="Encabezado"/>
    <w:uiPriority w:val="99"/>
    <w:rsid w:val="004E0DBC"/>
  </w:style>
  <w:style w:type="paragraph" w:styleId="Piedepgina">
    <w:name w:val="footer"/>
    <w:basedOn w:val="Normal"/>
    <w:link w:val="PiedepginaCar"/>
    <w:uiPriority w:val="99"/>
    <w:unhideWhenUsed/>
    <w:rsid w:val="004E0DBC"/>
    <w:pPr>
      <w:tabs>
        <w:tab w:val="center" w:pos="4252"/>
        <w:tab w:val="right" w:pos="8504"/>
      </w:tabs>
      <w:snapToGrid w:val="0"/>
    </w:pPr>
  </w:style>
  <w:style w:type="character" w:customStyle="1" w:styleId="PiedepginaCar">
    <w:name w:val="Pie de página Car"/>
    <w:basedOn w:val="Fuentedeprrafopredeter"/>
    <w:link w:val="Piedepgina"/>
    <w:uiPriority w:val="99"/>
    <w:rsid w:val="004E0DBC"/>
  </w:style>
  <w:style w:type="character" w:styleId="Hipervnculo">
    <w:name w:val="Hyperlink"/>
    <w:basedOn w:val="Fuentedeprrafopredeter"/>
    <w:uiPriority w:val="99"/>
    <w:semiHidden/>
    <w:unhideWhenUsed/>
    <w:rsid w:val="00FE4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09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drive/folders/10nLO7Q5KlYulEhLYVoWWQwtnX3EmjdVO?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475</Words>
  <Characters>2713</Characters>
  <Application>Microsoft Office Word</Application>
  <DocSecurity>0</DocSecurity>
  <Lines>22</Lines>
  <Paragraphs>6</Paragraphs>
  <ScaleCrop>false</ScaleCrop>
  <HeadingPairs>
    <vt:vector size="4" baseType="variant">
      <vt:variant>
        <vt:lpstr>Título</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Arcos Angustias</dc:creator>
  <cp:keywords/>
  <dc:description/>
  <cp:lastModifiedBy>de Arcos Angustias</cp:lastModifiedBy>
  <cp:revision>14</cp:revision>
  <dcterms:created xsi:type="dcterms:W3CDTF">2022-06-22T00:07:00Z</dcterms:created>
  <dcterms:modified xsi:type="dcterms:W3CDTF">2022-10-19T00:50:00Z</dcterms:modified>
</cp:coreProperties>
</file>