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FA212" w14:textId="77777777" w:rsidR="00584503" w:rsidRPr="001760BD" w:rsidRDefault="00584503" w:rsidP="00584503">
      <w:pPr>
        <w:jc w:val="center"/>
        <w:rPr>
          <w:b/>
          <w:sz w:val="32"/>
        </w:rPr>
      </w:pPr>
      <w:r w:rsidRPr="001760BD">
        <w:rPr>
          <w:b/>
          <w:sz w:val="28"/>
        </w:rPr>
        <w:t xml:space="preserve">Actas de la reunión de GIDE del </w:t>
      </w:r>
      <w:r>
        <w:rPr>
          <w:b/>
          <w:sz w:val="28"/>
        </w:rPr>
        <w:t>18</w:t>
      </w:r>
      <w:r w:rsidRPr="001760BD">
        <w:rPr>
          <w:b/>
          <w:sz w:val="28"/>
        </w:rPr>
        <w:t xml:space="preserve"> de </w:t>
      </w:r>
      <w:r>
        <w:rPr>
          <w:b/>
          <w:sz w:val="28"/>
        </w:rPr>
        <w:t>mayo</w:t>
      </w:r>
      <w:r w:rsidRPr="001760BD">
        <w:rPr>
          <w:b/>
          <w:sz w:val="28"/>
        </w:rPr>
        <w:t xml:space="preserve"> de 2012</w:t>
      </w:r>
    </w:p>
    <w:p w14:paraId="49B96E78" w14:textId="77777777" w:rsidR="00584503" w:rsidRDefault="00584503" w:rsidP="00584503">
      <w:pPr>
        <w:jc w:val="both"/>
      </w:pPr>
    </w:p>
    <w:p w14:paraId="69CFDAF1" w14:textId="77777777" w:rsidR="00584503" w:rsidRDefault="00584503" w:rsidP="00584503">
      <w:pPr>
        <w:jc w:val="both"/>
      </w:pPr>
    </w:p>
    <w:p w14:paraId="660F3839" w14:textId="77777777" w:rsidR="00584503" w:rsidRDefault="00584503" w:rsidP="00584503">
      <w:pPr>
        <w:jc w:val="both"/>
      </w:pPr>
      <w:r>
        <w:t xml:space="preserve">Asistentes:, </w:t>
      </w:r>
      <w:proofErr w:type="spellStart"/>
      <w:r>
        <w:t>Matsui</w:t>
      </w:r>
      <w:proofErr w:type="spellEnd"/>
      <w:r>
        <w:t xml:space="preserve"> </w:t>
      </w:r>
      <w:proofErr w:type="spellStart"/>
      <w:r>
        <w:t>Kengo</w:t>
      </w:r>
      <w:proofErr w:type="spellEnd"/>
      <w:r>
        <w:t xml:space="preserve">, Moreno Concha, </w:t>
      </w:r>
      <w:proofErr w:type="spellStart"/>
      <w:r>
        <w:t>Nishimura</w:t>
      </w:r>
      <w:proofErr w:type="spellEnd"/>
      <w:r>
        <w:t xml:space="preserve"> </w:t>
      </w:r>
      <w:proofErr w:type="spellStart"/>
      <w:r>
        <w:t>Kimi</w:t>
      </w:r>
      <w:r w:rsidR="00150E3F">
        <w:t>yo</w:t>
      </w:r>
      <w:proofErr w:type="spellEnd"/>
      <w:r>
        <w:t xml:space="preserve">, </w:t>
      </w:r>
      <w:proofErr w:type="spellStart"/>
      <w:r>
        <w:t>Nitta</w:t>
      </w:r>
      <w:proofErr w:type="spellEnd"/>
      <w:r>
        <w:t xml:space="preserve"> </w:t>
      </w:r>
      <w:proofErr w:type="spellStart"/>
      <w:r>
        <w:t>Keiko</w:t>
      </w:r>
      <w:proofErr w:type="spellEnd"/>
      <w:r>
        <w:t xml:space="preserve">, </w:t>
      </w:r>
      <w:proofErr w:type="spellStart"/>
      <w:r w:rsidR="00150E3F">
        <w:t>Ochiai</w:t>
      </w:r>
      <w:proofErr w:type="spellEnd"/>
      <w:r w:rsidR="00150E3F">
        <w:t xml:space="preserve"> </w:t>
      </w:r>
      <w:proofErr w:type="spellStart"/>
      <w:r w:rsidR="00150E3F">
        <w:t>Sae</w:t>
      </w:r>
      <w:proofErr w:type="spellEnd"/>
      <w:r w:rsidR="00150E3F">
        <w:t xml:space="preserve"> </w:t>
      </w:r>
      <w:proofErr w:type="spellStart"/>
      <w:r>
        <w:t>Omori</w:t>
      </w:r>
      <w:proofErr w:type="spellEnd"/>
      <w:r>
        <w:t xml:space="preserve"> </w:t>
      </w:r>
      <w:proofErr w:type="spellStart"/>
      <w:r>
        <w:t>Hiroko</w:t>
      </w:r>
      <w:proofErr w:type="spellEnd"/>
      <w:r>
        <w:t xml:space="preserve">, Romero Helena, </w:t>
      </w:r>
      <w:proofErr w:type="spellStart"/>
      <w:r>
        <w:t>Yoldi</w:t>
      </w:r>
      <w:proofErr w:type="spellEnd"/>
      <w:r>
        <w:t xml:space="preserve"> María, </w:t>
      </w:r>
      <w:proofErr w:type="spellStart"/>
      <w:r>
        <w:t>Yoshino</w:t>
      </w:r>
      <w:proofErr w:type="spellEnd"/>
      <w:r>
        <w:t xml:space="preserve"> </w:t>
      </w:r>
      <w:proofErr w:type="spellStart"/>
      <w:r>
        <w:t>Yuki</w:t>
      </w:r>
      <w:proofErr w:type="spellEnd"/>
      <w:r>
        <w:t xml:space="preserve">. </w:t>
      </w:r>
    </w:p>
    <w:p w14:paraId="70ECD964" w14:textId="77777777" w:rsidR="00584503" w:rsidRDefault="00584503" w:rsidP="00584503">
      <w:pPr>
        <w:jc w:val="both"/>
      </w:pPr>
      <w:r>
        <w:t xml:space="preserve">En la reunión se trataron los siguientes temas: </w:t>
      </w:r>
    </w:p>
    <w:p w14:paraId="495CC6BE" w14:textId="77777777" w:rsidR="00584503" w:rsidRDefault="00584503" w:rsidP="00584503">
      <w:pPr>
        <w:jc w:val="both"/>
      </w:pPr>
    </w:p>
    <w:p w14:paraId="074132C8" w14:textId="77777777" w:rsidR="00584503" w:rsidRDefault="00584503" w:rsidP="00584503">
      <w:pPr>
        <w:pStyle w:val="ListParagraph"/>
        <w:numPr>
          <w:ilvl w:val="0"/>
          <w:numId w:val="1"/>
        </w:numPr>
        <w:jc w:val="both"/>
      </w:pPr>
      <w:r>
        <w:t>Proyectos futuros</w:t>
      </w:r>
    </w:p>
    <w:p w14:paraId="6B45C845" w14:textId="77777777" w:rsidR="00150E3F" w:rsidRPr="00150E3F" w:rsidRDefault="00150E3F" w:rsidP="00150E3F">
      <w:pPr>
        <w:pStyle w:val="ListParagraph"/>
        <w:numPr>
          <w:ilvl w:val="1"/>
          <w:numId w:val="1"/>
        </w:numPr>
        <w:jc w:val="both"/>
      </w:pPr>
      <w:proofErr w:type="spellStart"/>
      <w:r w:rsidRPr="00150E3F">
        <w:t>Hiroko</w:t>
      </w:r>
      <w:proofErr w:type="spellEnd"/>
      <w:r w:rsidRPr="00150E3F">
        <w:t xml:space="preserve"> comentó la posibilidad de realizar </w:t>
      </w:r>
      <w:r w:rsidRPr="00150E3F">
        <w:rPr>
          <w:rFonts w:hint="eastAsia"/>
          <w:lang w:eastAsia="ja-JP"/>
        </w:rPr>
        <w:t>dos reu</w:t>
      </w:r>
      <w:r w:rsidRPr="00150E3F">
        <w:rPr>
          <w:rFonts w:hint="eastAsia"/>
          <w:lang w:eastAsia="ja-JP"/>
        </w:rPr>
        <w:t>n</w:t>
      </w:r>
      <w:r w:rsidRPr="00150E3F">
        <w:rPr>
          <w:lang w:eastAsia="ja-JP"/>
        </w:rPr>
        <w:t>i</w:t>
      </w:r>
      <w:r w:rsidRPr="00150E3F">
        <w:rPr>
          <w:rFonts w:hint="eastAsia"/>
          <w:lang w:eastAsia="ja-JP"/>
        </w:rPr>
        <w:t>ones de lectura con Concha sobr</w:t>
      </w:r>
      <w:r w:rsidRPr="00150E3F">
        <w:rPr>
          <w:lang w:eastAsia="ja-JP"/>
        </w:rPr>
        <w:t>e</w:t>
      </w:r>
      <w:r w:rsidRPr="00150E3F">
        <w:rPr>
          <w:rFonts w:hint="eastAsia"/>
          <w:lang w:eastAsia="ja-JP"/>
        </w:rPr>
        <w:t xml:space="preserve"> su </w:t>
      </w:r>
      <w:r w:rsidRPr="00150E3F">
        <w:rPr>
          <w:lang w:eastAsia="ja-JP"/>
        </w:rPr>
        <w:t xml:space="preserve">publicación </w:t>
      </w:r>
      <w:r w:rsidRPr="00150E3F">
        <w:rPr>
          <w:i/>
          <w:lang w:val="es-ES" w:eastAsia="ja-JP"/>
        </w:rPr>
        <w:t>Materiales, estrategias y recursos para la enseñanza del español como 2/L</w:t>
      </w:r>
      <w:r w:rsidRPr="00150E3F">
        <w:rPr>
          <w:lang w:val="es-ES" w:eastAsia="ja-JP"/>
        </w:rPr>
        <w:t xml:space="preserve">. Madrid: Arco Libros). </w:t>
      </w:r>
      <w:r w:rsidRPr="00150E3F">
        <w:rPr>
          <w:lang w:val="es-ES" w:eastAsia="ja-JP"/>
        </w:rPr>
        <w:t xml:space="preserve">La primera </w:t>
      </w:r>
      <w:r w:rsidRPr="00150E3F">
        <w:rPr>
          <w:lang w:val="es-ES" w:eastAsia="ja-JP"/>
        </w:rPr>
        <w:t>de ellas será</w:t>
      </w:r>
      <w:r w:rsidRPr="00150E3F">
        <w:rPr>
          <w:lang w:val="es-ES" w:eastAsia="ja-JP"/>
        </w:rPr>
        <w:t xml:space="preserve"> el </w:t>
      </w:r>
      <w:r w:rsidRPr="00150E3F">
        <w:rPr>
          <w:lang w:val="es-ES" w:eastAsia="ja-JP"/>
        </w:rPr>
        <w:t>día 7</w:t>
      </w:r>
      <w:r w:rsidRPr="00150E3F">
        <w:rPr>
          <w:lang w:val="es-ES" w:eastAsia="ja-JP"/>
        </w:rPr>
        <w:t xml:space="preserve"> de julio.</w:t>
      </w:r>
    </w:p>
    <w:p w14:paraId="6F20DFF2" w14:textId="77777777" w:rsidR="00150E3F" w:rsidRPr="00150E3F" w:rsidRDefault="00150E3F" w:rsidP="00150E3F">
      <w:pPr>
        <w:pStyle w:val="ListParagraph"/>
        <w:numPr>
          <w:ilvl w:val="1"/>
          <w:numId w:val="1"/>
        </w:numPr>
        <w:jc w:val="both"/>
      </w:pPr>
      <w:r w:rsidRPr="00150E3F">
        <w:t>Se comentó también la posibilidad de u</w:t>
      </w:r>
      <w:r w:rsidRPr="00150E3F">
        <w:t xml:space="preserve">na reunión en septiembre que puede ser una “continuación” de la presentación de Concha hace 2 años, con la puesta en práctica de sus propuestas en 2012.  En esta reunión podríamos contar también con profesores de instituto. </w:t>
      </w:r>
    </w:p>
    <w:p w14:paraId="5B3C41DF" w14:textId="77777777" w:rsidR="00150E3F" w:rsidRPr="00150E3F" w:rsidRDefault="00150E3F" w:rsidP="00150E3F">
      <w:pPr>
        <w:pStyle w:val="ListParagraph"/>
        <w:numPr>
          <w:ilvl w:val="1"/>
          <w:numId w:val="1"/>
        </w:numPr>
        <w:jc w:val="both"/>
      </w:pPr>
      <w:r w:rsidRPr="00150E3F">
        <w:t xml:space="preserve">Una reunión al final del año académico en la que hablaremos de nuestro modelo de contenidos con ejemplos de actividades </w:t>
      </w:r>
      <w:bookmarkStart w:id="0" w:name="_GoBack"/>
      <w:bookmarkEnd w:id="0"/>
      <w:r w:rsidRPr="00150E3F">
        <w:t>incluidos.</w:t>
      </w:r>
    </w:p>
    <w:p w14:paraId="31B7E4B3" w14:textId="77777777" w:rsidR="00584503" w:rsidRPr="00150E3F" w:rsidRDefault="00584503" w:rsidP="00584503">
      <w:pPr>
        <w:pStyle w:val="ListParagraph"/>
        <w:ind w:left="1680"/>
        <w:jc w:val="both"/>
      </w:pPr>
    </w:p>
    <w:p w14:paraId="76CD74F3" w14:textId="77777777" w:rsidR="00584503" w:rsidRDefault="00584503" w:rsidP="00584503">
      <w:pPr>
        <w:pStyle w:val="ListParagraph"/>
        <w:numPr>
          <w:ilvl w:val="0"/>
          <w:numId w:val="1"/>
        </w:numPr>
        <w:jc w:val="both"/>
      </w:pPr>
      <w:r>
        <w:t>Tablas de contenido</w:t>
      </w:r>
    </w:p>
    <w:p w14:paraId="430C8AE2" w14:textId="77777777" w:rsidR="00584503" w:rsidRDefault="00584503" w:rsidP="00584503">
      <w:pPr>
        <w:pStyle w:val="ListParagraph"/>
        <w:numPr>
          <w:ilvl w:val="1"/>
          <w:numId w:val="1"/>
        </w:numPr>
        <w:jc w:val="both"/>
      </w:pPr>
      <w:r>
        <w:t>Se habló de la disposición de las tablas. En principio, el nuevo apartado se encabezará por “Al terminar este tema, el alumno será capaz de”, y se dividirá en “interacción” y “en solitario”.</w:t>
      </w:r>
    </w:p>
    <w:p w14:paraId="5338DCA3" w14:textId="77777777" w:rsidR="00584503" w:rsidRDefault="00584503" w:rsidP="00584503">
      <w:pPr>
        <w:pStyle w:val="ListParagraph"/>
        <w:numPr>
          <w:ilvl w:val="1"/>
          <w:numId w:val="1"/>
        </w:numPr>
        <w:jc w:val="both"/>
      </w:pPr>
      <w:r>
        <w:t>Tema por tema, se fueron revisando los nuevos apartados. Se decidió quitar definitivamente las nociones de la primera columna, que pasa a llamarse “Contenidos funcionales”.</w:t>
      </w:r>
    </w:p>
    <w:p w14:paraId="47753F91" w14:textId="77777777" w:rsidR="00584503" w:rsidRDefault="00584503" w:rsidP="00584503">
      <w:pPr>
        <w:pStyle w:val="ListParagraph"/>
        <w:numPr>
          <w:ilvl w:val="1"/>
          <w:numId w:val="1"/>
        </w:numPr>
        <w:jc w:val="both"/>
      </w:pPr>
      <w:r>
        <w:t>La función D, pasa a llamarse “Pedir y dar información”, sin los corchetes, ya que el contenido será especificado en el nuevo apartado.</w:t>
      </w:r>
    </w:p>
    <w:p w14:paraId="78147C28" w14:textId="77777777" w:rsidR="00584503" w:rsidRPr="00150E3F" w:rsidRDefault="00584503" w:rsidP="00584503">
      <w:pPr>
        <w:pStyle w:val="ListParagraph"/>
        <w:numPr>
          <w:ilvl w:val="1"/>
          <w:numId w:val="1"/>
        </w:numPr>
        <w:jc w:val="both"/>
      </w:pPr>
      <w:r>
        <w:t xml:space="preserve">Algunas funciones, como L y M, se solapan en algunos temas y es necesario aclarar si ambas son necesarias o se pueden subsumir </w:t>
      </w:r>
      <w:r w:rsidRPr="00150E3F">
        <w:t>en una sola.</w:t>
      </w:r>
    </w:p>
    <w:p w14:paraId="44EC0C9B" w14:textId="77777777" w:rsidR="00150E3F" w:rsidRPr="00150E3F" w:rsidRDefault="00150E3F" w:rsidP="00150E3F">
      <w:pPr>
        <w:pStyle w:val="ListParagraph"/>
        <w:numPr>
          <w:ilvl w:val="1"/>
          <w:numId w:val="1"/>
        </w:numPr>
        <w:jc w:val="both"/>
      </w:pPr>
      <w:r w:rsidRPr="00150E3F">
        <w:t>Los encargados de cada tema pasará en l</w:t>
      </w:r>
      <w:r w:rsidRPr="00150E3F">
        <w:t>impio la tabla y la colgará en G</w:t>
      </w:r>
      <w:r w:rsidRPr="00150E3F">
        <w:t xml:space="preserve">oogle docs. </w:t>
      </w:r>
    </w:p>
    <w:p w14:paraId="2EAC7CBD" w14:textId="77777777" w:rsidR="00150E3F" w:rsidRDefault="00150E3F" w:rsidP="00150E3F">
      <w:pPr>
        <w:pStyle w:val="ListParagraph"/>
        <w:ind w:left="1680"/>
        <w:jc w:val="both"/>
      </w:pPr>
    </w:p>
    <w:p w14:paraId="2A3A1DC0" w14:textId="77777777" w:rsidR="00584503" w:rsidRDefault="00584503" w:rsidP="00584503">
      <w:pPr>
        <w:pStyle w:val="ListParagraph"/>
        <w:ind w:left="1680"/>
        <w:jc w:val="both"/>
      </w:pPr>
    </w:p>
    <w:p w14:paraId="12942658" w14:textId="77777777" w:rsidR="00584503" w:rsidRDefault="00584503" w:rsidP="00584503">
      <w:pPr>
        <w:jc w:val="both"/>
      </w:pPr>
      <w:r>
        <w:t>La próxima reunión tendrá lugar el viernes 22 de junio en la Universidad de Sofía, a las 18:30.</w:t>
      </w:r>
    </w:p>
    <w:p w14:paraId="588FBE68" w14:textId="77777777" w:rsidR="00C3051B" w:rsidRDefault="00C3051B"/>
    <w:sectPr w:rsidR="00C3051B" w:rsidSect="00D75C2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279DB"/>
    <w:multiLevelType w:val="hybridMultilevel"/>
    <w:tmpl w:val="5D6C503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7" w:tentative="1">
      <w:start w:val="1"/>
      <w:numFmt w:val="aiueoFullWidth"/>
      <w:lvlText w:val="(%5)"/>
      <w:lvlJc w:val="left"/>
      <w:pPr>
        <w:ind w:left="31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7" w:tentative="1">
      <w:start w:val="1"/>
      <w:numFmt w:val="aiueoFullWidth"/>
      <w:lvlText w:val="(%8)"/>
      <w:lvlJc w:val="left"/>
      <w:pPr>
        <w:ind w:left="45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03"/>
    <w:rsid w:val="00150E3F"/>
    <w:rsid w:val="00584503"/>
    <w:rsid w:val="00C3051B"/>
    <w:rsid w:val="00D7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4B98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03"/>
    <w:rPr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503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03"/>
    <w:rPr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5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259</Words>
  <Characters>1481</Characters>
  <Application>Microsoft Macintosh Word</Application>
  <DocSecurity>0</DocSecurity>
  <Lines>12</Lines>
  <Paragraphs>3</Paragraphs>
  <ScaleCrop>false</ScaleCrop>
  <Company>Tokyo University of Foreign Languages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Romero Moreno</dc:creator>
  <cp:keywords/>
  <dc:description/>
  <cp:lastModifiedBy>Helena Romero Moreno</cp:lastModifiedBy>
  <cp:revision>2</cp:revision>
  <dcterms:created xsi:type="dcterms:W3CDTF">2012-05-26T06:12:00Z</dcterms:created>
  <dcterms:modified xsi:type="dcterms:W3CDTF">2012-05-31T01:49:00Z</dcterms:modified>
</cp:coreProperties>
</file>